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سقى رجُلاً سماً أو أطعمه فمات ،أيقاد منه ؟-كتاب الديات-سنن أبي داود — رقم الحديث: 4509 — الرقم الفرعي: 99 — الرقم الأصلي: 4509</w:t>
        <w:br/>
      </w:r>
      <w:r>
        <w:rPr>
          <w:rtl w:val="1"/>
        </w:rPr>
        <w:t xml:space="preserve"> حدثنا داود بن رشيد ثنا عباد بن العوام ح وثنا هارون بن عبد الله ثنا سعيد بن سليمان ثنا عباد عن سفيان بن حسين عن الزهريّ عن سعيد و أبي سلمة قال هارون عن أبي هريرة</w:t>
        <w:br/>
      </w:r>
      <w:r>
        <w:rPr>
          <w:color w:val="FF0000"/>
          <w:rtl w:val="1"/>
        </w:rPr>
        <w:t xml:space="preserve">أنَّ امرأةً من اليَهُود أَهدَت إلى النّبيِّ ﷺ شاةً مَسمُومةً،  </w:t>
      </w:r>
      <w:r>
        <w:rPr>
          <w:color w:val="FF0000"/>
          <w:rtl w:val="1"/>
        </w:rPr>
        <w:t xml:space="preserve">قال: فما عَرَضَ لها النّبيُّ ﷺ .  </w:t>
      </w:r>
      <w:r>
        <w:rPr>
          <w:color w:val="000000"/>
          <w:rtl w:val="1"/>
        </w:rPr>
        <w:t xml:space="preserve">قال أبو داود: هذه أُختُ مَرْحَبٍ، اليَهوديّةُ التي سَمَّت النّبيَّ ﷺ 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تسامحه ﷺ مع اليهود - عفو النبي ﷺ وتسامحه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