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غزوة بدر-كتاب الجهاد والسّيَر-صحيح مسلم — رقم الحديث: 1779 — الرقم الفرعي: 99 — الرقم الأصلي: 1779</w:t>
        <w:br/>
      </w:r>
      <w:r>
        <w:rPr>
          <w:rtl w:val="1"/>
        </w:rPr>
        <w:t xml:space="preserve"> حدثنا أبو بكر بن أبي شيبة حدثنا عفّان حدثنا حمّاد بن سلمة عن ثابت عن أنس</w:t>
        <w:br/>
      </w:r>
      <w:r>
        <w:rPr>
          <w:color w:val="FF0000"/>
          <w:rtl w:val="1"/>
        </w:rPr>
        <w:t xml:space="preserve">أنَّ رسولَ الله ﷺ شاوَرَ حين بَلَغَه إقبالُ أبي سُفيان،  </w:t>
      </w:r>
      <w:r>
        <w:rPr>
          <w:color w:val="FF0000"/>
          <w:rtl w:val="1"/>
        </w:rPr>
        <w:t xml:space="preserve">قال: فتكلَّم أبو بكرٍ، فأَعرَضَ عنه، ثم تكلَّم عُمرُ، فأعرَضَ عنه،  </w:t>
      </w:r>
      <w:r>
        <w:rPr>
          <w:color w:val="FF0000"/>
          <w:rtl w:val="1"/>
        </w:rPr>
        <w:t xml:space="preserve">فقامَ سعدُ بن عُبادةَ، فقال: إيّانا تُريدُ يا رسولَ الله؟  </w:t>
      </w:r>
      <w:r>
        <w:rPr>
          <w:color w:val="FF0000"/>
          <w:rtl w:val="1"/>
        </w:rPr>
        <w:t xml:space="preserve">والّذي نَفْسي بيدِه، لو أَمَرْتَنا أن نُخِيضَها البَحرَ لأَخَضْناها، ولو أَمَرْتَنا أن نَضرِب أَكبادَها إلى بَرْكِ الغِمَاد لَفَعلْنا،  </w:t>
      </w:r>
      <w:r>
        <w:rPr>
          <w:color w:val="FF0000"/>
          <w:rtl w:val="1"/>
        </w:rPr>
        <w:t xml:space="preserve">قال: فَنَدَب رسولُ الله ﷺ الناسَ، فانطَلَقُوا حتى نَزلُوا بدرًا،  </w:t>
      </w:r>
      <w:r>
        <w:rPr>
          <w:color w:val="FF0000"/>
          <w:rtl w:val="1"/>
        </w:rPr>
        <w:t xml:space="preserve">ووَرَدَت عليهم رَوايا قُريش، وفيهم غُلامٌ أَسودُ لبني الحَجّاج، فأَخَذُوه، فكانَ أصحابُ رسولِ الله ﷺ يَسألونَه عن أبي سُفيانَ وأَصحابِه، فيقول: ما لي عِلمٌ بأَبي سُفيان، ولكن هذا أبو جَهلٍ، وعُتبةُ، وشَيبةُ، وأُميّة بن خَلَف، فإذا قال ذلك ضَربُوه، فقال: نعم، أنا أُخبِرُكم، هذا أبو سُفيان، فإذا تَركُوه فسألُوه، فقال: ما لي بأبي سُفيانَ عِلمٌ، ولكن هذا أبو جَهلٍ، وعُتبةُ، وشَيبةُ، وأُميّةُ بن خَلَفٍ في الناس، فإذا قال هذا أيضًا ضَربُوه،  </w:t>
      </w:r>
      <w:r>
        <w:rPr>
          <w:color w:val="FF0000"/>
          <w:rtl w:val="1"/>
        </w:rPr>
        <w:t xml:space="preserve">ورسولُ الله ﷺ قائمٌ يُصلِّي، فلمّا رأى ذلك انصَرفَ، قال: «والّذي نفْسِي بيدِه، لَتَضرِبُوه إذا صَدَقُكم، وتَترُكُوه إذا كَذَبَكُم»،  </w:t>
      </w:r>
      <w:r>
        <w:rPr>
          <w:color w:val="FF0000"/>
          <w:rtl w:val="1"/>
        </w:rPr>
        <w:t xml:space="preserve">قال: فقالَ رسولُ الله ﷺ: «هذا مَصْرَعُ فلانٍ»، قال: ويَضَعُ يدَه على الأرض «ها هُنا، ها هُنا»،  </w:t>
      </w:r>
      <w:r>
        <w:rPr>
          <w:color w:val="FF0000"/>
          <w:rtl w:val="1"/>
        </w:rPr>
        <w:t xml:space="preserve">قال: فما مَاطَ أَحدُهم عن مَوضِعِ يَدِ رسولِ الله ﷺ.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قيمة نـجدة المقاتلين أثناء الحرب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الاستخبارات الوقائية (الدفاعية) - الاستخبارات العسكرية ونظام التجسس والعيون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قيمة المشورة في الحرب والقتال - قيمة الشورى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التثبُّت في أخبار العدو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مصارع المشركين في بدر قبل المعركة - معاينةُ النبيِّ ﷺ </w:t>
      </w:r>
    </w:p>
    <w:p>
      <w:pPr>
        <w:bidi w:val="1"/>
        <w:jc w:val="start"/>
      </w:pPr>
      <w:r>
        <w:rPr>
          <w:rtl w:val="1"/>
        </w:rPr>
        <w:t>الشرح: الدلالة: تبشير النبي صلى الله عليه وسلم بقتل صناديد الكفر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مشاورة النبي صلى الله عليه وسلم الأنصار في القتال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p>
      <w:pPr>
        <w:bidi w:val="1"/>
        <w:jc w:val="start"/>
      </w:pPr>
      <w:r>
        <w:rPr>
          <w:rtl w:val="1"/>
        </w:rPr>
        <w:t xml:space="preserve">الشرح: الدلالة: غرس الثقة بنصر الله تعالى في نفوس المقاتلين 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