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 مناقب قريش-كتاب المناقب-صحيح البخاري — رقم الحديث: 3500 — الرقم الفرعي: 99 — الرقم الأصلي: 3500</w:t>
        <w:br/>
      </w:r>
      <w:r>
        <w:rPr>
          <w:rtl w:val="1"/>
        </w:rPr>
        <w:t xml:space="preserve"> حدثنا أبو اليمان أخبرنا شعيب عن الزهريّ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كانَ محمَّدُ بنُ جُبَيرِ بنِ مُطعِمٍ يُحدِّثُ:  </w:t>
      </w:r>
      <w:r>
        <w:rPr>
          <w:color w:val="FF0000"/>
          <w:rtl w:val="1"/>
        </w:rPr>
        <w:t xml:space="preserve">أنَّه بَلَغَ معاويةَ - وهو عندَه في وَفْدٍ من قُرَيشٍ - أنَّ عبدَ الله بنَ عَمرِو بنِ العاصِ يُحدِّثُ أنَّه سيكونُ مَلِكٌ من قَحْطانَ،  </w:t>
      </w:r>
      <w:r>
        <w:rPr>
          <w:color w:val="FF0000"/>
          <w:rtl w:val="1"/>
        </w:rPr>
        <w:t xml:space="preserve">فغَضِبَ معاويةُ، فقامَ فأثنَى على الله بما هو أهلُه، ثمَّ قال:  </w:t>
      </w:r>
      <w:r>
        <w:rPr>
          <w:color w:val="FF0000"/>
          <w:rtl w:val="1"/>
        </w:rPr>
        <w:t xml:space="preserve">أمَّا بعدُ، فإنَّه بَلَغَني أنَّ رجالًا منكم يَتَحدَّثونَ أحادِيثَ ليست في كتابِ الله، ولا تُؤْثَرُ عن رسولِ الله ﷺ، فأُولئِكَ جُهّالُكُم، فإيّاكم والأمانيَّ التي تُضِلُّ أهلَها،  </w:t>
      </w:r>
      <w:r>
        <w:rPr>
          <w:color w:val="FF0000"/>
          <w:rtl w:val="1"/>
        </w:rPr>
        <w:t xml:space="preserve">فإنّي سمعتُ رسولَ الله ﷺ يقولُ:  </w:t>
      </w:r>
      <w:r>
        <w:rPr>
          <w:color w:val="FF0000"/>
          <w:rtl w:val="1"/>
        </w:rPr>
        <w:t xml:space="preserve">«إنَّ هذا الأمرَ في قُرَيشٍ، لا يُعادِيهم أحدٌ إلَّا كَبَّه اللهُ على وجهِه، ما أقاموا الدِّينَ». 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النسب - شروط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المبحث الخامس: ما جاء في القحطاني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