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1760 — الرقم الفرعي: 99 — الرقم الأصلي: 1760 — ج: 1 — ص: 205</w:t>
        <w:br/>
      </w:r>
      <w:r>
        <w:rPr>
          <w:rtl w:val="1"/>
        </w:rPr>
        <w:t xml:space="preserve"> حدثنا روح حدثنا ابن جريج أخبرني جعفر بن خالد بن سارّة أنّ أباه أخبره أن عبد الله بن جعفر</w:t>
        <w:br/>
      </w:r>
      <w:r>
        <w:rPr>
          <w:color w:val="FF0000"/>
          <w:rtl w:val="1"/>
        </w:rPr>
        <w:t xml:space="preserve">قال: لو رأيتَني وقُثَمَ وعُبيدَ الله ابني عبّاس، ونحن صِبيانٌ نلعبُ، .إذ مرَّ النبيُّ ﷺ على دابَّة، فقال: «ارفَعوا هذا إليَّ» قال: فحمَلَني أَمامَهُ،  </w:t>
      </w:r>
      <w:r>
        <w:rPr>
          <w:color w:val="FF0000"/>
          <w:rtl w:val="1"/>
        </w:rPr>
        <w:t xml:space="preserve">وقال لقُثَمَ: «ارفَعوا هذا إليَّ» فحَمَلَه وراءَه،  </w:t>
      </w:r>
      <w:r>
        <w:rPr>
          <w:color w:val="000000"/>
          <w:rtl w:val="1"/>
        </w:rPr>
        <w:t xml:space="preserve">وكان عُبيدُ الله أَحبَّ إلى عبّاسٍ من قُثَم، فما استَحى مِن عمِّه أَن حَمَلَ قُثَمَ وتَرَكَه،  </w:t>
      </w:r>
      <w:r>
        <w:rPr>
          <w:color w:val="FF0000"/>
          <w:rtl w:val="1"/>
        </w:rPr>
        <w:t xml:space="preserve">قال: ثم مَسَحَ على رأسِي ثلاثًا، وقال كلَّما مَسَح: «اللّهمَّ اخلُف جعفرًا في وَلَدِه».  </w:t>
      </w:r>
      <w:r>
        <w:rPr>
          <w:color w:val="000000"/>
          <w:rtl w:val="1"/>
        </w:rPr>
        <w:t xml:space="preserve">قال: قلتُ لِعبدِ الله: ما فَعَلَ قُثَم؟ قال: استُشهِدَ.  </w:t>
      </w:r>
      <w:r>
        <w:rPr>
          <w:color w:val="000000"/>
          <w:rtl w:val="1"/>
        </w:rPr>
        <w:t xml:space="preserve">قال قلتُ: الله أَعلم بالخيرِ ورَسولُه بالخير، قال: أَجَلْ.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رحمته ﷺ بالصغار - رحمة النبيّ ﷺ وشفقته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