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دعاء النبيّ صلى الله عليه وسلم،لأمّته وبكائه شفقة عليهم-كتاب الإيمان-صحيح مسلم — رقم الحديث: 202 — الرقم الفرعي: 99 — الرقم الأصلي: 202</w:t>
        <w:br/>
      </w:r>
      <w:r>
        <w:rPr>
          <w:rtl w:val="1"/>
        </w:rPr>
        <w:t xml:space="preserve"> حدثني يونس بن عبد الأعلى الصَّدَفيّ أخبرنا ابن وهب قال:أخبرني عمرو بن الحارث أنّ بكر بن سَوادة حدثه عن عبد الرحمن بن جبير عن عبد الله بن عمرو بن العاص أنّ النبي صلى الله عليه وسلم</w:t>
        <w:br/>
      </w:r>
      <w:r>
        <w:rPr>
          <w:color w:val="000000"/>
          <w:rtl w:val="1"/>
        </w:rPr>
        <w:t xml:space="preserve">أنّ النّبيَّ ﷺ تلا قولَ اللهِ عزَّ وجلَّ في إبراهيم: ﴿رَبِّ إِنَّهُنَّ أَضْلَلْنَ كَثِيرًا مِنَ النَّاسِ فَمَنْ تَبِعَنِي فَإِنَّهُ مِنِّي﴾ [إبراهيم: 36] الآية.  </w:t>
      </w:r>
      <w:r>
        <w:rPr>
          <w:color w:val="FF0000"/>
          <w:rtl w:val="1"/>
        </w:rPr>
        <w:t xml:space="preserve">وقالَ عيسى عليه السَّلام: ﴿إِنْ تُعَذِّبْهُمْ فَإِنَّهُمْ عِبَادُكَ وَإِنْ تَغْفِرْ لَهُمْ فَإِنَّكَ أَنْتَ الْعَزِيزُ الْحَكِيمُ﴾ [المائدة: 118]  </w:t>
      </w:r>
      <w:r>
        <w:rPr>
          <w:color w:val="FF0000"/>
          <w:rtl w:val="1"/>
        </w:rPr>
        <w:t xml:space="preserve">فرَفَعَ يدَيهِ وقال: «اللَّهمَّ، أُمّتي، أُمّتي» وبَكَى.  </w:t>
      </w:r>
      <w:r>
        <w:rPr>
          <w:color w:val="FF0000"/>
          <w:rtl w:val="1"/>
        </w:rPr>
        <w:t xml:space="preserve">فقالَ الله عزَّ وجلَّ: يا جِبريلُ، اذهَبْ إلى محمّد - وربُّك أَعلم - فسَلْهُ ما يُبكِيكَ؟ فأتاه جِبريلُ عليه الصّلاة والسّلام، فسألَهُ، فأَخبرهُ رسولُ الله ﷺ بما قال و وهو أعلمُ -  </w:t>
      </w:r>
      <w:r>
        <w:rPr>
          <w:color w:val="FF0000"/>
          <w:rtl w:val="1"/>
        </w:rPr>
        <w:t xml:space="preserve">فقالَ اللهُ: يا جِبريلُ، اذهبْ إلى محمّدٍ فقُل: إنّا سَنُرضيكَ في أُمَّتكَ ولا نَسوؤُك.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رحمة الله تعالى ومغفرته - وجود الله تعالى</w:t>
      </w:r>
    </w:p>
    <w:p>
      <w:pPr>
        <w:bidi w:val="1"/>
        <w:jc w:val="start"/>
      </w:pPr>
      <w:r>
        <w:rPr>
          <w:rtl w:val="1"/>
        </w:rPr>
        <w:t>الشرح: الدلالة: دعاء الله تعالى بأسمائه - أسماء الله الحسنى</w:t>
      </w:r>
    </w:p>
    <w:p>
      <w:pPr>
        <w:bidi w:val="1"/>
        <w:jc w:val="start"/>
      </w:pPr>
      <w:r>
        <w:rPr>
          <w:rtl w:val="1"/>
        </w:rPr>
        <w:t>الشرح: الدلالة: شفاعة النبي ﷺ العامة لأمته - شفاعة النبي ﷺ</w:t>
      </w:r>
    </w:p>
    <w:p>
      <w:pPr>
        <w:bidi w:val="1"/>
        <w:jc w:val="start"/>
      </w:pPr>
      <w:r>
        <w:rPr>
          <w:rtl w:val="1"/>
        </w:rPr>
        <w:t>الشرح: الدلالة: الأذكار والأدعية للخوف والفزع - الأذكار والأدعية للأحوال العارضة</w:t>
      </w:r>
    </w:p>
    <w:p>
      <w:pPr>
        <w:bidi w:val="1"/>
        <w:jc w:val="start"/>
      </w:pPr>
      <w:r>
        <w:rPr>
          <w:rtl w:val="1"/>
        </w:rPr>
        <w:t>الشرح: الدلالة: الخوف من الله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الرحمة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الرجاء والخوف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التوجه بالدعاء والتوبة لله وحده وطلب الهداية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وظائف الملائكة المتعلقة بالنبوة والرسالة ووظيفة جبريل - وظائف الملائكة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أخبار إبراهيم عليه السلام وفضائله - أخبار أولي العزم من الرسل وفضائلهم</w:t>
      </w:r>
    </w:p>
    <w:p>
      <w:pPr>
        <w:bidi w:val="1"/>
        <w:jc w:val="start"/>
      </w:pPr>
      <w:r>
        <w:rPr>
          <w:rtl w:val="1"/>
        </w:rPr>
        <w:t>الشرح: الدلالة: أخبار عيسى عليه السلام وفضائله وما ورد فيه - أخبار أولي العزم من الرسل وفضائلهم</w:t>
      </w:r>
    </w:p>
    <w:p>
      <w:pPr>
        <w:bidi w:val="1"/>
        <w:jc w:val="start"/>
      </w:pPr>
      <w:r>
        <w:rPr>
          <w:rtl w:val="1"/>
        </w:rPr>
        <w:t>الشرح: الدلالة: فضائل محمد عليه الصلاة والسلام - أخبار أولي العزم من الرسل وفضائلهم</w:t>
      </w:r>
    </w:p>
    <w:p>
      <w:pPr>
        <w:bidi w:val="1"/>
        <w:jc w:val="start"/>
      </w:pPr>
      <w:r>
        <w:rPr>
          <w:rtl w:val="1"/>
        </w:rPr>
        <w:t>الشرح: الدلالة: قراءة القرآن</w:t>
      </w:r>
    </w:p>
    <w:p>
      <w:pPr>
        <w:bidi w:val="1"/>
        <w:jc w:val="start"/>
      </w:pPr>
      <w:r>
        <w:rPr>
          <w:rtl w:val="1"/>
        </w:rPr>
        <w:t>الشرح: الدلالة: التربية الوجدانية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توظيف الأدوات والمواد البيئية المختلفة - الوسائل التعليمية</w:t>
      </w:r>
    </w:p>
    <w:p>
      <w:pPr>
        <w:bidi w:val="1"/>
        <w:jc w:val="start"/>
      </w:pPr>
      <w:r>
        <w:rPr>
          <w:rtl w:val="1"/>
        </w:rPr>
        <w:t>الشرح: الدلالة: الوحي - طرق المعرفة</w:t>
      </w:r>
    </w:p>
    <w:p>
      <w:pPr>
        <w:bidi w:val="1"/>
        <w:jc w:val="start"/>
      </w:pPr>
      <w:r>
        <w:rPr>
          <w:rtl w:val="1"/>
        </w:rPr>
        <w:t>الشرح: الدلالة: رحمته ﷺ بأمته وخوفه عليها - رحمة النبيّ ﷺ وشفقته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