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جمع بينهما ولم يتطوّع-كتاب الحجّ-صحيح البخاري — رقم الحديث: 1674 — الرقم الفرعي: 99 — الرقم الأصلي: 1674</w:t>
        <w:br/>
      </w:r>
      <w:r>
        <w:rPr>
          <w:rtl w:val="1"/>
        </w:rPr>
        <w:t xml:space="preserve"> حدثنا خالد بن مَخْلَد حدثنا سليمان بن بلال حدثنا يحيى بن سعيد قال:أخبرني عديّ بن ثابت قال:حدثني عبد الله بن يزيد الخطميّ قال:حدثني أبوأيوب الأنصاريّ</w:t>
        <w:br/>
      </w:r>
      <w:r>
        <w:rPr>
          <w:color w:val="FF0000"/>
          <w:rtl w:val="1"/>
        </w:rPr>
        <w:t xml:space="preserve">أنَّ رسولَ الله ﷺ جَمَعَ في حَجّةِ الوَدَاعِ المغربَ والعِشاءَ بالمُزدَلِفةِ. </w:t>
      </w:r>
    </w:p>
    <w:p>
      <w:pPr>
        <w:bidi w:val="1"/>
        <w:jc w:val="start"/>
      </w:pPr>
      <w:r>
        <w:rPr>
          <w:rtl w:val="1"/>
        </w:rPr>
        <w:t>الشرح: الدلالة: الجمع بين المغرب والعشاء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