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الذكر والدعاء في البيت-كتاب مناسك الحج-سنن النسائي — رقم الحديث: 2914 — الرقم الفرعي: 99 — الرقم الأصلي: 2914</w:t>
        <w:br/>
      </w:r>
      <w:r>
        <w:rPr>
          <w:rtl w:val="1"/>
        </w:rPr>
        <w:t xml:space="preserve"> أخبرنا يعقوب بن إبراهيم قال:حدثنا يحيى قال:حدثنا عبد الملك بن أبي سليمان قال:حدثنا عطاء عن أسامة بن زيد</w:t>
        <w:br/>
      </w:r>
      <w:r>
        <w:rPr>
          <w:color w:val="000000"/>
          <w:rtl w:val="1"/>
        </w:rPr>
        <w:t xml:space="preserve">أَنه دخلَ هو ورسولُ الله ﷺ البيت،  </w:t>
      </w:r>
      <w:r>
        <w:rPr>
          <w:color w:val="000000"/>
          <w:rtl w:val="1"/>
        </w:rPr>
        <w:t xml:space="preserve">فأَمَرَ بلالًا، فأجافَ البابَ، والبيتُ إذ ذاك على ستَّةِ أَعمِدة،  </w:t>
      </w:r>
      <w:r>
        <w:rPr>
          <w:color w:val="FF0000"/>
          <w:rtl w:val="1"/>
        </w:rPr>
        <w:t xml:space="preserve">فمضَى حتى إذا كان بين الأُسطُوانَتَين اللَّتين تَلِيان بابَ الكعبةِ، جَلس فحَمِد الله وأَثنى عليه، وسأَلَه واستَغفَرَه،  </w:t>
      </w:r>
      <w:r>
        <w:rPr>
          <w:color w:val="FF0000"/>
          <w:rtl w:val="1"/>
        </w:rPr>
        <w:t xml:space="preserve">ثم قامَ حتَّى أَتى ما استَقبلَ مِن دُبُرِ الكعبةِ، فوَضَعَ وَجهَه وخَدَّه عليه، وحَمِدَ الله وأَثْنَى عليه وسأَلَه واستَغفَرَه،  </w:t>
      </w:r>
      <w:r>
        <w:rPr>
          <w:color w:val="FF0000"/>
          <w:rtl w:val="1"/>
        </w:rPr>
        <w:t xml:space="preserve">ثم انصَرَفَ إلى كلِّ رُكنٍ من أَركانِ الكَعبةِ فاستَقْبَلَه بالتَّكبيرِ والتَّهلِيلِ والتَّسبيحِ، والثناءِ على اللهِ، والمسألةِ والاستغفار،  </w:t>
      </w:r>
      <w:r>
        <w:rPr>
          <w:color w:val="FF0000"/>
          <w:rtl w:val="1"/>
        </w:rPr>
        <w:t xml:space="preserve">ثم خَرَجَ فصَلَّى رَكعتَين مُستَقبِلَ وَجْهِ الكَعبةِ ثمَّ انصرف، فقال: هذه القِبلةُ هذه القِبلةُ.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مواضع استغفاره ﷺ وأوقاته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 xml:space="preserve">الشرح: الدلالة: تعظيمه ﷺ للبيت الحرام وشعائره - تعظيم النبيِّ ﷺ لله تعالى ولحرماته </w:t>
      </w:r>
    </w:p>
    <w:p>
      <w:pPr>
        <w:bidi w:val="1"/>
        <w:jc w:val="start"/>
      </w:pPr>
      <w:r>
        <w:rPr>
          <w:rtl w:val="1"/>
        </w:rPr>
        <w:t xml:space="preserve">الشرح: الدلالة: ذكره ﷺ لله في الكعبة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مكان صلاته ﷺ في المسجد الحرام - المواضع التي كان النبيّ ﷺ يصلِّي فيها 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