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مرض النبيّ صلى الله عليه وسلم،ووفاته-كتاب المغازي-صحيح البخاري — رقم الحديث: 4458 — الرقم الفرعي: 99 — الرقم الأصلي: 4458</w:t>
        <w:br/>
      </w:r>
      <w:r>
        <w:rPr>
          <w:rtl w:val="1"/>
        </w:rPr>
        <w:t xml:space="preserve"> حدثنا عليّ حدثنا يحيى ملاحظة وزاد قالت عائشة</w:t>
        <w:br/>
      </w:r>
      <w:r>
        <w:rPr>
          <w:color w:val="FF0000"/>
          <w:rtl w:val="1"/>
        </w:rPr>
        <w:t xml:space="preserve">لَدَدْناه في مرضِه، فجَعَلَ يُشِيرُ إلينا أنْ لا تَلُدّوني،  </w:t>
      </w:r>
      <w:r>
        <w:rPr>
          <w:color w:val="FF0000"/>
          <w:rtl w:val="1"/>
        </w:rPr>
        <w:t xml:space="preserve">فقلنا: كَراهيةُ المريضِ لِلدَّواءِ،  </w:t>
      </w:r>
      <w:r>
        <w:rPr>
          <w:color w:val="FF0000"/>
          <w:rtl w:val="1"/>
        </w:rPr>
        <w:t xml:space="preserve">فلمّا أفاقَ قال: «ألم أنهَكم أنْ تَلُدّوني؟». قلنا: كَراهيةُ المريضِ لِلدَّواءِ،  </w:t>
      </w:r>
      <w:r>
        <w:rPr>
          <w:color w:val="FF0000"/>
          <w:rtl w:val="1"/>
        </w:rPr>
        <w:t xml:space="preserve">فقال: «لا يَبْقَى أحدٌ في البيتِ إلَّا لُدَّ، وأنا أنظُرُ إلَّا العبَّاسَ، فإنَّه لم يَشهَدْكُم». </w:t>
      </w:r>
      <w:r>
        <w:rPr>
          <w:color w:val="000000"/>
          <w:rtl w:val="1"/>
        </w:rPr>
        <w:t xml:space="preserve">رَوَاه ابنُ أبي الزِّنادِ، عن هشامٍ، عن أبيه، عن عائشةَ، عن النبيِّ ﷺ. </w:t>
      </w:r>
    </w:p>
    <w:p>
      <w:pPr>
        <w:bidi w:val="1"/>
        <w:jc w:val="start"/>
      </w:pPr>
      <w:r>
        <w:rPr>
          <w:rtl w:val="1"/>
        </w:rPr>
        <w:t>درجة الحديث: معلق</w:t>
      </w:r>
    </w:p>
    <w:p>
      <w:pPr>
        <w:bidi w:val="1"/>
        <w:jc w:val="start"/>
      </w:pPr>
      <w:r>
        <w:rPr>
          <w:rtl w:val="1"/>
        </w:rPr>
        <w:t>الشرح: الدلالة: محاولة علاجه وقصة اللدود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العباس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اللدود - طرق التداوي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