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حقّ المرأة على زوجها-كتاب الرضاع-سنن الترمذي — رقم الحديث: 1162 — الرقم الفرعي: 99 — الرقم الأصلي: 1162</w:t>
        <w:br/>
      </w:r>
      <w:r>
        <w:rPr>
          <w:rtl w:val="1"/>
        </w:rPr>
        <w:t xml:space="preserve"> حدثنا أبو كَريب محمد بن العلاء حدثنا عَبدة بن سليمان عن محمد بن عمرو حدثنا أبو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«أَكمَلُ المُؤمِنِين إيمانًا أَحسنُهم خُلُقًا،  </w:t>
      </w:r>
      <w:r>
        <w:rPr>
          <w:color w:val="FF0000"/>
          <w:rtl w:val="1"/>
        </w:rPr>
        <w:t xml:space="preserve">وخيارُكُم خيارُكُم لِنِسائِهم». </w:t>
      </w:r>
      <w:r>
        <w:rPr>
          <w:color w:val="000000"/>
          <w:rtl w:val="1"/>
        </w:rPr>
        <w:t xml:space="preserve">وفي الباب عن عائشة، وابن عباس. </w:t>
      </w:r>
      <w:r>
        <w:rPr>
          <w:color w:val="000000"/>
          <w:rtl w:val="1"/>
        </w:rPr>
        <w:t xml:space="preserve">حديثُ أبي هريرةَ 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كمال الأخلاق وحسن المعاملة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