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العصر،وقال أبو أسامة عن هشام من قعر حجرتها-كتاب الصلاة-صحيح البخاري — رقم الحديث: 547 — الرقم الفرعي: 99 — الرقم الأصلي: 547</w:t>
        <w:br/>
      </w:r>
      <w:r>
        <w:rPr>
          <w:rtl w:val="1"/>
        </w:rPr>
        <w:t xml:space="preserve"> حدثنا محمد بن مقاتل قال: أخبرنا عبد الله قال: أخبرنا عوف عن سيّار بن سلامة</w:t>
        <w:br/>
      </w:r>
      <w:r>
        <w:rPr>
          <w:color w:val="000000"/>
          <w:rtl w:val="1"/>
        </w:rPr>
        <w:t xml:space="preserve">قال: دَخَلْتُ أنا وأَبي على أبي بَرْزةَ الأسلَمِيِّ فقال له أبي: كيفَ كان رسولُ الله ﷺ يُصلِّي المكتوبةَ؟ </w:t>
      </w:r>
      <w:r>
        <w:rPr>
          <w:color w:val="FF0000"/>
          <w:rtl w:val="1"/>
        </w:rPr>
        <w:t xml:space="preserve">فقال: كان يُصلِّي الهَجِيرَ الَّتي تَدْعونَها الأُولَى حينَ تَدْحَضُ الشمسُ، </w:t>
      </w:r>
      <w:r>
        <w:rPr>
          <w:color w:val="FF0000"/>
          <w:rtl w:val="1"/>
        </w:rPr>
        <w:t xml:space="preserve">ويُصلِّي العصرَ ثمَّ يَرجِعُ أحدُنا إلى رَحْلِه في أقصَى المدينةِ والشمسُ حَيَّةٌ، </w:t>
      </w:r>
      <w:r>
        <w:rPr>
          <w:color w:val="000000"/>
          <w:rtl w:val="1"/>
        </w:rPr>
        <w:t xml:space="preserve">ونَسِيتُ ما قال في المغربِ، </w:t>
      </w:r>
      <w:r>
        <w:rPr>
          <w:color w:val="FF0000"/>
          <w:rtl w:val="1"/>
        </w:rPr>
        <w:t xml:space="preserve">وكان يَستَحِبُّ أنْ يُؤَخِّرَ العِشاءَ الَّتي تَدْعونَها العَتَمةَ، </w:t>
      </w:r>
      <w:r>
        <w:rPr>
          <w:color w:val="FF0000"/>
          <w:rtl w:val="1"/>
        </w:rPr>
        <w:t xml:space="preserve">وكان يَكْره النَّومَ قبلَها والحديثَ بعدَها، </w:t>
      </w:r>
      <w:r>
        <w:rPr>
          <w:color w:val="FF0000"/>
          <w:rtl w:val="1"/>
        </w:rPr>
        <w:t xml:space="preserve">وكان يَنفَتِلُ من صلاةِ الغَدَاةِ حينَ يَعرِفُ الرَّجلُ جَلِيسَه، </w:t>
      </w:r>
      <w:r>
        <w:rPr>
          <w:color w:val="FF0000"/>
          <w:rtl w:val="1"/>
        </w:rPr>
        <w:t xml:space="preserve">ويَقرَأُ بالسِّتِّينَ إلى المئةِ. 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كراهية النوم قبل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السمر بعد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المواقيت عامة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اختيار الوقت المناسب - النوم والراحة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