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24985 — الرقم الفرعي: 99 — الرقم الأصلي: 24985 — ج: 6 — ص: 130</w:t>
        <w:br/>
      </w:r>
      <w:r>
        <w:rPr>
          <w:rtl w:val="1"/>
        </w:rPr>
        <w:t xml:space="preserve"> حدثنا عبد الله حدثني أبي ثنا  عفّان قال:ثنا حمّاد بن زيد قال:ثنا معمر و نعمان ملاحظة أو أحدهما عن الزهريّ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لعنَ رسولُ الله ﷺ مسلمًا من لعنةٍ تُذكَر،  </w:t>
      </w:r>
      <w:r>
        <w:rPr>
          <w:color w:val="FF0000"/>
          <w:rtl w:val="1"/>
        </w:rPr>
        <w:t xml:space="preserve">ولا انتقم لنفسِه شيئًا يُؤتى إليه، إلا أن تُنتَهَك حُرُمات الله عزَّ وجلَّ،  </w:t>
      </w:r>
      <w:r>
        <w:rPr>
          <w:color w:val="FF0000"/>
          <w:rtl w:val="1"/>
        </w:rPr>
        <w:t xml:space="preserve">ولا ضَرَبَ بيدِه شيئًا قطُّ، إلا أن يَضرب بها في سبيل الله،  </w:t>
      </w:r>
      <w:r>
        <w:rPr>
          <w:color w:val="FF0000"/>
          <w:rtl w:val="1"/>
        </w:rPr>
        <w:t xml:space="preserve">ولا سُئِلَ شيئًا قطُّ فمَنَعه، إلا أن يُسأل مَأْثمًا، فإنَّه كان أبعدَ الناس منه،  </w:t>
      </w:r>
      <w:r>
        <w:rPr>
          <w:color w:val="FF0000"/>
          <w:rtl w:val="1"/>
        </w:rPr>
        <w:t xml:space="preserve">ولا خُيِّر بين أَمرين قطُّ إلَّا اختار أَيسرَهما،  </w:t>
      </w:r>
      <w:r>
        <w:rPr>
          <w:color w:val="FF0000"/>
          <w:rtl w:val="1"/>
        </w:rPr>
        <w:t xml:space="preserve">وكان إذا كان حديثَ عهدٍ بجبريل عليه السلام يُدارسه، كانَ أَجودَ بالخيرِ مِن الرِّيح المرسَلَة.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لم يضرب ﷺ أحدًا إلا أن يجاهد في سبيل الله - ما ورد في حسن خلق النبي ﷺ بعامة</w:t>
      </w:r>
    </w:p>
    <w:p>
      <w:pPr>
        <w:bidi w:val="1"/>
        <w:jc w:val="start"/>
      </w:pPr>
      <w:r>
        <w:rPr>
          <w:rtl w:val="1"/>
        </w:rPr>
        <w:t>الشرح: الدلالة: مما جاء في عفوه ﷺ وتسامحه - عفو النبي ﷺ وتسامحه</w:t>
      </w:r>
    </w:p>
    <w:p>
      <w:pPr>
        <w:bidi w:val="1"/>
        <w:jc w:val="start"/>
      </w:pPr>
      <w:r>
        <w:rPr>
          <w:rtl w:val="1"/>
        </w:rPr>
        <w:t xml:space="preserve">الشرح: الدلالة: حفظه ﷺ للسانه وجوارحه - وقار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لا يرد ﷺ سائلًا إلا أن يسأل مأثمًا - عادة النبي ﷺ في أنه لا يرد سائلًا </w:t>
      </w:r>
    </w:p>
    <w:p>
      <w:pPr>
        <w:bidi w:val="1"/>
        <w:jc w:val="start"/>
      </w:pPr>
      <w:r>
        <w:rPr>
          <w:rtl w:val="1"/>
        </w:rPr>
        <w:t>الشرح: الدلالة: عادة النبي ﷺ في اختيار أيسر الأمرين ما لم يكن إثمًا - عادات أخرى للنبي ﷺ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