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جزاء الصيد يصيبه المحرم-كتاب المناسك-سنن ابن ماجة — رقم الحديث: 3086 — الرقم الفرعي: 99 — الرقم الأصلي: 3086</w:t>
        <w:br/>
      </w:r>
      <w:r>
        <w:rPr>
          <w:rtl w:val="1"/>
        </w:rPr>
        <w:t xml:space="preserve"> حدثنا محمد بن موسى القطّان الواسطيّ ثنا يزيد بن موْهب ثنا مروان بن معاوية الفَزاريّ ثنا عليّ بن عبد العزيز ثنا حسين المُعلّم عن أبي المُهزّم عن أبي هريرة أنّ رسول الله صلى الله عليه وسلم</w:t>
        <w:br/>
      </w:r>
      <w:r>
        <w:rPr>
          <w:color w:val="000000"/>
          <w:rtl w:val="1"/>
        </w:rPr>
        <w:t xml:space="preserve">قال في بَيضِ النَّعامِ يُصِيبُه المُحرِمُ: «ثَمَنُه». </w:t>
      </w:r>
    </w:p>
    <w:p>
      <w:pPr>
        <w:bidi w:val="1"/>
        <w:jc w:val="start"/>
      </w:pPr>
      <w:r>
        <w:rPr>
          <w:rtl w:val="1"/>
        </w:rPr>
        <w:t>درجة الحديث: إسناده ضعيف جداً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