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الصدقة على ذي قرابة-كتاب الزكاة-سنن ابن ماجة — رقم الحديث: 1835 — الرقم الفرعي: 99 — الرقم الأصلي: 1835</w:t>
        <w:br/>
      </w:r>
      <w:r>
        <w:rPr>
          <w:rtl w:val="1"/>
        </w:rPr>
        <w:t xml:space="preserve"> حدثنا أبو بكر بن أبي شيبة ثنا يحيى بن آدم ثنا حفص بن غِياث عن هشام بن عروة عن أبيه عن زينب بنت أم سلمة عن أم سلمة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أَمرَنا رَسولُ اللهِ ﷺ بالصَّدَقةِ،  </w:t>
      </w:r>
      <w:r>
        <w:rPr>
          <w:color w:val="FF0000"/>
          <w:rtl w:val="1"/>
        </w:rPr>
        <w:t xml:space="preserve">فقالت زَينبُ امرأةُ عَبدِ الله: أَيجزِينِي مِن الصَّدَقةِ أَن أَتصدَّقَ على زَوجِي وهو فَقِير، وبَنِي أَخٍ لي أَيتَام، وأَنا أُنفِقُ عَلَيهم هكذا وهكذا، وعلى كُل حالٍ؟ قال: «نَعم». </w:t>
      </w:r>
      <w:r>
        <w:rPr>
          <w:color w:val="000000"/>
          <w:rtl w:val="1"/>
        </w:rPr>
        <w:t xml:space="preserve">قال: وكانت صَناعَ اليَدَين.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فضل صلة الأرحام والأقارب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فضل البر باليتيم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آداب الأقارب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التكافل بين الجيران والأقارب - توزيع الغذاء</w:t>
      </w:r>
    </w:p>
    <w:p>
      <w:pPr>
        <w:bidi w:val="1"/>
        <w:jc w:val="start"/>
      </w:pPr>
      <w:r>
        <w:rPr>
          <w:rtl w:val="1"/>
        </w:rPr>
        <w:t>الشرح: الدلالة: الصحيح</w:t>
      </w:r>
    </w:p>
    <w:p>
      <w:pPr>
        <w:bidi w:val="1"/>
        <w:jc w:val="start"/>
      </w:pPr>
      <w:r>
        <w:rPr>
          <w:rtl w:val="1"/>
        </w:rPr>
        <w:t>الشرح: الدلالة: الحث على الصدقة. - مسائل متفرقة</w:t>
      </w:r>
    </w:p>
    <w:p>
      <w:pPr>
        <w:bidi w:val="1"/>
        <w:jc w:val="start"/>
      </w:pPr>
      <w:r>
        <w:rPr>
          <w:rtl w:val="1"/>
        </w:rPr>
        <w:t>الشرح: الدلالة: رعاية اليتيم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الشواهد - لطائف الإسناد</w:t>
      </w:r>
    </w:p>
    <w:p>
      <w:pPr>
        <w:bidi w:val="1"/>
        <w:jc w:val="start"/>
      </w:pPr>
      <w:r>
        <w:rPr>
          <w:rtl w:val="1"/>
        </w:rPr>
        <w:t>الشرح: الدلالة: إنفاق الزوجة على زوجها عند الإعسار - العشرة بالمعروف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العلوم الكسبية والمعاشية (كالزراعة والطب والهندسة ..) - البنية المعرفية</w:t>
      </w:r>
    </w:p>
    <w:p>
      <w:pPr>
        <w:bidi w:val="1"/>
        <w:jc w:val="start"/>
      </w:pPr>
      <w:r>
        <w:rPr>
          <w:rtl w:val="1"/>
        </w:rPr>
        <w:t>الشرح: الدلالة: هبات الأقارب والأرحام - أنواع الهبة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