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 الله عليه وسلم:نُصرتُ بالرعب-كتاب الجهاد والسير-صحيح البخاري — رقم الحديث: 2978 — الرقم الفرعي: 99 — الرقم الأصلي: 2978</w:t>
        <w:br/>
      </w:r>
      <w:r>
        <w:rPr>
          <w:rtl w:val="1"/>
        </w:rPr>
        <w:t xml:space="preserve"> حدثنا أبو اليمان أخبرنا شعيب عن الزهريّ قال:أخبرني عبيدالله بن عبد الله أنّ ابن عباس رضي الله عنهما أخبره أن أبا سفيان</w:t>
        <w:br/>
      </w:r>
      <w:r>
        <w:rPr>
          <w:color w:val="000000"/>
          <w:rtl w:val="1"/>
        </w:rPr>
        <w:t xml:space="preserve">أخبَرهُ:  </w:t>
      </w:r>
      <w:r>
        <w:rPr>
          <w:color w:val="000000"/>
          <w:rtl w:val="1"/>
        </w:rPr>
        <w:t xml:space="preserve">أنَّ هِرَقلَ أرسَلَ إليه وهم بإيلِيَاءَ،  </w:t>
      </w:r>
      <w:r>
        <w:rPr>
          <w:color w:val="FF0000"/>
          <w:rtl w:val="1"/>
        </w:rPr>
        <w:t xml:space="preserve">ثمَّ دَعَا بكتابِ رسولِ الله ﷺ، فلمّا فَرَغَ من قراءةِ الكتابِ، كَثُرَ عندَه الصَّخَبُ وارتَفَعَتِ الأصواتُ وأُخرِجْنا،  </w:t>
      </w:r>
      <w:r>
        <w:rPr>
          <w:color w:val="000000"/>
          <w:rtl w:val="1"/>
        </w:rPr>
        <w:t xml:space="preserve">فقلتُ لأصحابي حينَ أُخرِجْنا: لقد أَمِرَ أمْرُ ابنِ أبي كَبْشةَ، إنَّه يخافُه مَلِكُ بني الأصفَر. </w:t>
      </w:r>
    </w:p>
    <w:p>
      <w:pPr>
        <w:bidi w:val="1"/>
        <w:jc w:val="start"/>
      </w:pPr>
      <w:r>
        <w:rPr>
          <w:rtl w:val="1"/>
        </w:rPr>
        <w:t xml:space="preserve">الشرح: الدلالة: رسائل النبي صلى الله عليه وسلم إلى الملوك - أحداث السنة السابعة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