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فيما تبدي المرأة من زينتها-كتاب اللباس-سنن أبي داود — رقم الحديث: 4104 — الرقم الفرعي: 99 — الرقم الأصلي: 4104</w:t>
        <w:br/>
      </w:r>
      <w:r>
        <w:rPr>
          <w:rtl w:val="1"/>
        </w:rPr>
        <w:t xml:space="preserve"> حدثنا يعقوب بن كعب الأنطاكيّ و مؤمل بن الفضل الحرّانيّ قالا:ثنا الوليد عن سعيد بن بشير عن قتادة عن خالد ملاحظة قال يعقوب:ابن دريك عن عائشة رضي الله عنها</w:t>
        <w:br/>
      </w:r>
      <w:r>
        <w:rPr>
          <w:color w:val="FF0000"/>
          <w:rtl w:val="1"/>
        </w:rPr>
        <w:t xml:space="preserve">أنّ أَسماءَ بنتَ أَبي بكْرِ دَخَلَت على رسولِ الله ﷺ وعليها ثِيابٌ رِقاقٌ،  </w:t>
      </w:r>
      <w:r>
        <w:rPr>
          <w:color w:val="FF0000"/>
          <w:rtl w:val="1"/>
        </w:rPr>
        <w:t xml:space="preserve">فأَعرَضَ عنها رسولُ الله ﷺ،  </w:t>
      </w:r>
      <w:r>
        <w:rPr>
          <w:color w:val="FF0000"/>
          <w:rtl w:val="1"/>
        </w:rPr>
        <w:t xml:space="preserve">وقال: «يا أَسماءُ، إنَّ المرأةَ إذا بَلَغَتِ المَحِيضَ لم يَصلُحْ أن يُرى مِنها إلّا هذا وهذا» وأَشارَ إلى وَجهِه وكفَّيْه. </w:t>
      </w:r>
      <w:r>
        <w:rPr>
          <w:color w:val="000000"/>
          <w:rtl w:val="1"/>
        </w:rPr>
        <w:t xml:space="preserve">قال أبو داود: هذا مرسل، خالد بن دريك لم يدرك عائشة، رضي الله عنها.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وجوب ستر العورات - مظاهر قيمة ستر العورات</w:t>
      </w:r>
    </w:p>
    <w:p>
      <w:pPr>
        <w:bidi w:val="1"/>
        <w:jc w:val="start"/>
      </w:pPr>
      <w:r>
        <w:rPr>
          <w:rtl w:val="1"/>
        </w:rPr>
        <w:t>الشرح: الدلالة: حكم ستر بدن المرأة - لباس النساء في الصلاة</w:t>
      </w:r>
    </w:p>
    <w:p>
      <w:pPr>
        <w:bidi w:val="1"/>
        <w:jc w:val="start"/>
      </w:pPr>
      <w:r>
        <w:rPr>
          <w:rtl w:val="1"/>
        </w:rPr>
        <w:t>الشرح: الدلالة: لباس المرأة المسلمة في الإحرام - لباس المرأة المسلمة</w:t>
      </w:r>
    </w:p>
    <w:p>
      <w:pPr>
        <w:bidi w:val="1"/>
        <w:jc w:val="start"/>
      </w:pPr>
      <w:r>
        <w:rPr>
          <w:rtl w:val="1"/>
        </w:rPr>
        <w:t>الشرح: الدلالة: سن البلوغ وعلاماته وأحكامه - عمرية (صغار وكبار)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