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أيام الجاهليّة-كتاب المناقب-صحيح البخاري — رقم الحديث: 3834 — الرقم الفرعي: 99 — الرقم الأصلي: 3834</w:t>
        <w:br/>
      </w:r>
      <w:r>
        <w:rPr>
          <w:rtl w:val="1"/>
        </w:rPr>
        <w:t xml:space="preserve"> حدثنا أبو النعمان حدثنا ابو عَوانة عن بيان ابي بشر عن قيس بن أبي حازم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دَخَلَ أبو بكرٍ على امرأةٍ من أحمَسَ يُقالُ لها: زَينَبُ،  </w:t>
      </w:r>
      <w:r>
        <w:rPr>
          <w:color w:val="000000"/>
          <w:rtl w:val="1"/>
        </w:rPr>
        <w:t xml:space="preserve">فرَآها لا تَكلَّمُ، فقال: ما لها لا تَكلَّمُ؟ قالوا: حَجَّتْ مُصْمِتةً، قال لها: تَكلَّمي، فإنَّ هذا لا يَحِلُّ، هذا من عَمَلِ الجاهليَّةِ،  </w:t>
      </w:r>
      <w:r>
        <w:rPr>
          <w:color w:val="000000"/>
          <w:rtl w:val="1"/>
        </w:rPr>
        <w:t xml:space="preserve">فتَكلَّمَتْ فقالت: مَن أنتَ؟ قال: امرُؤٌ منَ المهاجِرِينَ، قالت: أيُّ المهاجِرِينَ؟ قال: من قُرَيشٍ، قالت: من أيِّ قُرَيشٍ أنت؟ قال: إنَّكِ لَسَؤُولٌ، أنا أبو بكرٍ،  </w:t>
      </w:r>
      <w:r>
        <w:rPr>
          <w:color w:val="FF0000"/>
          <w:rtl w:val="1"/>
        </w:rPr>
        <w:t xml:space="preserve">قالت: ما بَقاؤُنا على هذا الأمرِ الصّالحِ الذي جاءَ اللهُ به بعدَ الجاهليَّةِ؟  </w:t>
      </w:r>
      <w:r>
        <w:rPr>
          <w:color w:val="FF0000"/>
          <w:rtl w:val="1"/>
        </w:rPr>
        <w:t xml:space="preserve">قال: بَقاؤُكم عليه ما استَقامَتْ بكم أئِمَّتُكُم،  </w:t>
      </w:r>
      <w:r>
        <w:rPr>
          <w:color w:val="FF0000"/>
          <w:rtl w:val="1"/>
        </w:rPr>
        <w:t xml:space="preserve">قالت: وما الأئِمّةُ؟ قال: أما كانَ لقومِكِ رُؤُوسٌ وأشرافٌ يأمُرونَهم فيُطِيعونَهم؟ قالت: بَلَى، قال: فهم أُولئكِ على النّاسِ. </w:t>
      </w:r>
    </w:p>
    <w:p>
      <w:pPr>
        <w:bidi w:val="1"/>
        <w:jc w:val="start"/>
      </w:pPr>
      <w:r>
        <w:rPr>
          <w:rtl w:val="1"/>
        </w:rPr>
        <w:t>الشرح: الدلالة: السنن الالهية في المجتمعات - المجتمع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القيم والأخلاق المحمودة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الدعوة والأمر بالمعروف والنهي عن المنكر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إلزامية الدستور للحكام والمحكومين - الدستور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صلاح الأمة باستقامة الأئمة - قيمة الاستقامة</w:t>
      </w:r>
    </w:p>
    <w:p>
      <w:pPr>
        <w:bidi w:val="1"/>
        <w:jc w:val="start"/>
      </w:pPr>
      <w:r>
        <w:rPr>
          <w:rtl w:val="1"/>
        </w:rPr>
        <w:t>الشرح: الدلالة: الجاهلية(تاريخ) - أديان العرب ومللهم ونحلهم</w:t>
      </w:r>
    </w:p>
    <w:p>
      <w:pPr>
        <w:bidi w:val="1"/>
        <w:jc w:val="start"/>
      </w:pPr>
      <w:r>
        <w:rPr>
          <w:rtl w:val="1"/>
        </w:rPr>
        <w:t>الشرح: الدلالة: الأمر بالمعروف والنهي عن المنكر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الرجوع عن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أهمية رئيس الدولة وضرورته - رئيس الدولة</w:t>
      </w:r>
    </w:p>
    <w:p>
      <w:pPr>
        <w:bidi w:val="1"/>
        <w:jc w:val="start"/>
      </w:pPr>
      <w:r>
        <w:rPr>
          <w:rtl w:val="1"/>
        </w:rPr>
        <w:t>الشرح: الدلالة: تطبيق أحكام الإسلام والمحافظة على الدين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النهي عن عادات الجاهلية</w:t>
      </w:r>
    </w:p>
    <w:p>
      <w:pPr>
        <w:bidi w:val="1"/>
        <w:jc w:val="start"/>
      </w:pPr>
      <w:r>
        <w:rPr>
          <w:rtl w:val="1"/>
        </w:rPr>
        <w:t>الشرح: الدلالة: قيمة طاعة أُولي الأمر في غير معصية - قيم الطاعة</w:t>
      </w:r>
    </w:p>
    <w:p>
      <w:pPr>
        <w:bidi w:val="1"/>
        <w:jc w:val="start"/>
      </w:pPr>
      <w:r>
        <w:rPr>
          <w:rtl w:val="1"/>
        </w:rPr>
        <w:t>الشرح: الدلالة: قيمة صلاح الأحوال بصلاح الأمراء - قيم المسؤولية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