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الهديّة-كتاب الهبة وفضلها-صحيح البخاري — رقم الحديث: 2575 — الرقم الفرعي: 99 — الرقم الأصلي: 2575</w:t>
        <w:br/>
      </w:r>
      <w:r>
        <w:rPr>
          <w:rtl w:val="1"/>
        </w:rPr>
        <w:t xml:space="preserve"> حدثنا آدم حدثنا شعبة حدثنا جعفر بن إياس قال:سمعت سعيد بن جبير عن ابن عباس رضي الله عنهما</w:t>
        <w:br/>
      </w:r>
      <w:r>
        <w:rPr>
          <w:color w:val="FF0000"/>
          <w:rtl w:val="1"/>
        </w:rPr>
        <w:t xml:space="preserve">قال: أهدَتْ أمُّ حُفَيدٍ خالةُ ابنِ عبَّاسٍ إلى النبيِّ ﷺ أَقِطًا وسَمْنًا وأضُبًّا،  </w:t>
      </w:r>
      <w:r>
        <w:rPr>
          <w:color w:val="FF0000"/>
          <w:rtl w:val="1"/>
        </w:rPr>
        <w:t xml:space="preserve">فأكَلَ النبيُّ ﷺ مِنَ الأقِطِ والسَّمْنِ،  </w:t>
      </w:r>
      <w:r>
        <w:rPr>
          <w:color w:val="FF0000"/>
          <w:rtl w:val="1"/>
        </w:rPr>
        <w:t xml:space="preserve">وتَرَكَ الضَّبَّ تقذُّرًا. </w:t>
      </w:r>
      <w:r>
        <w:rPr>
          <w:color w:val="000000"/>
          <w:rtl w:val="1"/>
        </w:rPr>
        <w:t xml:space="preserve">قال ابنُ عبَّاسٍ: فأُكِلَ على مائدةِ رسولِ الله ﷺ، ولو كانَ حَرَاماً ما أُكِلَ على مائدةِ رسولِ الله ﷺ.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الأقط (الجميد) - منتجات الألبان</w:t>
      </w:r>
    </w:p>
    <w:p>
      <w:pPr>
        <w:bidi w:val="1"/>
        <w:jc w:val="start"/>
      </w:pPr>
      <w:r>
        <w:rPr>
          <w:rtl w:val="1"/>
        </w:rPr>
        <w:t>الشرح: الدلالة: قيمة التكافل بالهدية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الضبّ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السمن - الزيوت والدهون</w:t>
      </w:r>
    </w:p>
    <w:p>
      <w:pPr>
        <w:bidi w:val="1"/>
        <w:jc w:val="start"/>
      </w:pPr>
      <w:r>
        <w:rPr>
          <w:rtl w:val="1"/>
        </w:rPr>
        <w:t>الشرح: الدلالة: عدم ذم الطعام - احترام النعم والنهي عن الإسراف فيها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قبوله ﷺ الهدية من المرأة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>الشرح: الدلالة: الزبدة والسمنة - منتجات الألبان</w:t>
      </w:r>
    </w:p>
    <w:p>
      <w:pPr>
        <w:bidi w:val="1"/>
        <w:jc w:val="start"/>
      </w:pPr>
      <w:r>
        <w:rPr>
          <w:rtl w:val="1"/>
        </w:rPr>
        <w:t>الشرح: الدلالة: التقديد والتجفيف - حفظ الأغذية</w:t>
      </w:r>
    </w:p>
    <w:p>
      <w:pPr>
        <w:bidi w:val="1"/>
        <w:jc w:val="start"/>
      </w:pPr>
      <w:r>
        <w:rPr>
          <w:rtl w:val="1"/>
        </w:rPr>
        <w:t>الشرح: الدلالة: الزبدة والسمن - تصنيع الألبان ومنتجاتها</w:t>
      </w:r>
    </w:p>
    <w:p>
      <w:pPr>
        <w:bidi w:val="1"/>
        <w:jc w:val="start"/>
      </w:pPr>
      <w:r>
        <w:rPr>
          <w:rtl w:val="1"/>
        </w:rPr>
        <w:t>الشرح: الدلالة: الأقط (انظر مجموعات الأغذية) - تصنيع الألبان ومنتجاتها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