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حديث جابر الطويل،وقصة أبي اليسر-كتاب الزهد والرقائق-صحيح مسلم — رقم الحديث: 3007 — الرقم الفرعي: 99 — الرقم الأصلي: 3007</w:t>
        <w:br/>
      </w:r>
      <w:r>
        <w:rPr>
          <w:rtl w:val="1"/>
        </w:rPr>
        <w:t xml:space="preserve"> موصول بالإسناد الذي قبله (3007)</w:t>
        <w:br/>
      </w:r>
      <w:r>
        <w:rPr>
          <w:color w:val="FF0000"/>
          <w:rtl w:val="1"/>
        </w:rPr>
        <w:t xml:space="preserve">قال: فقلتُ له أنا: يا عمّ! لو أنّكَ أَخذتَ بُردةَ غُلامِكَ وأَعطيتَه مَعافِرِيَّكَ، وأَخذتَ مَعافِرِيَّه وأَعطيتَه بُردَتَك، فكانت عليكَ حُلّةٌ وعليه حُلّةٌ.  </w:t>
      </w:r>
      <w:r>
        <w:rPr>
          <w:color w:val="000000"/>
          <w:rtl w:val="1"/>
        </w:rPr>
        <w:t xml:space="preserve">فمَسَحَ رأسِي وقال: اللَّهمَّ! بارِك فيه، يا ابنَ أَخي!  </w:t>
      </w:r>
      <w:r>
        <w:rPr>
          <w:color w:val="000000"/>
          <w:rtl w:val="1"/>
        </w:rPr>
        <w:t xml:space="preserve">بَصَرُ عَينيَّ هاتيْنِ، وسَمْعُ أُذُنَيَّ هاتيْن، ووعاهُ قلبي هذا - وأَشارَ إلى مَناطِ قلبِه - رسولَ الله ﷺ وهو يقول:  </w:t>
      </w:r>
      <w:r>
        <w:rPr>
          <w:color w:val="000000"/>
          <w:rtl w:val="1"/>
        </w:rPr>
        <w:t xml:space="preserve">«أَطعِمُوهم ممّا تأكُلون، وأَلبِسُوهُم ممّا تَلبَسون».  </w:t>
      </w:r>
      <w:r>
        <w:rPr>
          <w:color w:val="FF0000"/>
          <w:rtl w:val="1"/>
        </w:rPr>
        <w:t xml:space="preserve">وكان أن أَعطيتُه مِن مَتاع الدُّنيا أهْونَ علَيَّ من أنْ يأخذَ مِن حسَناتي يومَ القِيامة.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المعافري. - أسماء الملابس</w:t>
      </w:r>
    </w:p>
    <w:p>
      <w:pPr>
        <w:bidi w:val="1"/>
        <w:jc w:val="start"/>
      </w:pPr>
      <w:r>
        <w:rPr>
          <w:rtl w:val="1"/>
        </w:rPr>
        <w:t>الشرح: الدلالة: استيفاء الحقوق بالحسنات(يوم القيامة) - الحسنات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الحلة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