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يدخل الجنة سبعون ألفاً بغير حساب-كتاب الرقاق-صحيح البخاري — رقم الحديث: 6541 — الرقم الفرعي: 99 — الرقم الأصلي: 6541</w:t>
        <w:br/>
      </w:r>
      <w:r>
        <w:rPr>
          <w:rtl w:val="1"/>
        </w:rPr>
        <w:t xml:space="preserve"> حدثنا عمران بن ميسرة حدثنا ابن فضيل حدثنا حصين وحدثني أسيد بن زيد حدثنا هشيم عن حصين قال:كنت عند سعيد بن جبير فقال:حدثني ابن عباس</w:t>
        <w:br/>
      </w:r>
      <w:r>
        <w:rPr>
          <w:color w:val="000000"/>
          <w:rtl w:val="1"/>
        </w:rPr>
        <w:t xml:space="preserve">قال: قال النبيُّ ﷺ:  </w:t>
      </w:r>
      <w:r>
        <w:rPr>
          <w:color w:val="000000"/>
          <w:rtl w:val="1"/>
        </w:rPr>
        <w:t xml:space="preserve">«عُرِضَتْ عليَّ الأُمَمُ، فأخَذَ النبيُّ يَمُرُّ معه الأُمّةُ، والنبيُّ يَمُرُّ معه النَّفَرُ، والنبيُّ يَمُرُّ معه العَشَرةُ، والنبيُّ يَمُرُّ معه الخمسةُ، والنبيُّ يَمُرُّ وحدَه،  </w:t>
      </w:r>
      <w:r>
        <w:rPr>
          <w:color w:val="000000"/>
          <w:rtl w:val="1"/>
        </w:rPr>
        <w:t xml:space="preserve">فنَظَرْتُ فإذا سَوادٌ كَثيرٌ قلتُ: يا جِبْريلُ هؤُلاءِ أُمَّتي؟ قال: لا،  </w:t>
      </w:r>
      <w:r>
        <w:rPr>
          <w:color w:val="FF0000"/>
          <w:rtl w:val="1"/>
        </w:rPr>
        <w:t xml:space="preserve">ولكنِ انظُرْ إلى الأُفُقِ، فنَظَرْتُ فإذا سَوادٌ كَثيرٌ، قال: هؤُلاءِ أُمَّتُكَ،  </w:t>
      </w:r>
      <w:r>
        <w:rPr>
          <w:color w:val="000000"/>
          <w:rtl w:val="1"/>
        </w:rPr>
        <w:t xml:space="preserve">وهؤُلاءِ سَبْعونَ ألْفاً قُدّامَهُم، لا حِسابَ عليهم ولا عَذابَ، قلتُ: ولِمَ؟ قال: كانوا لا يَكْتَوونَ ولا يَستَرْقونَ ولا يَتَطَيَّرونَ، وعلى رَبِّهم يَتَوَكَّلونَ»  </w:t>
      </w:r>
      <w:r>
        <w:rPr>
          <w:color w:val="FF0000"/>
          <w:rtl w:val="1"/>
        </w:rPr>
        <w:t xml:space="preserve">فقامَ إليه عُكّاشةُ بنُ مِحْصَنٍ، فقال: ادْعُ اللهَ أنْ يَجعَلَني منهم، قال: «اللهمَّ اجعَلْه منهم»  </w:t>
      </w:r>
      <w:r>
        <w:rPr>
          <w:color w:val="000000"/>
          <w:rtl w:val="1"/>
        </w:rPr>
        <w:t xml:space="preserve">ثمَّ قامَ إليه رجلٌ آخرُ، قال: ادْعُ الله أنْ يَجعَلَني منهم، قال: «سَبَقَكَ بها عُكّاشةُ». 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مفهوم الأمة - الأمة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