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18486 — الرقم الفرعي: 99 — الرقم الأصلي: 18486 — ج: 4 — ص: 282</w:t>
        <w:br/>
      </w:r>
      <w:r>
        <w:rPr>
          <w:rtl w:val="1"/>
        </w:rPr>
        <w:t xml:space="preserve"> حدثنا عفّان ثنا عمر بن أبي زائدة قال:سمعت أبا إسحاق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رجُلٌ للبَراءِ وهو يَمزحُ معه: قد فَررتُم عن رسولِ الله ﷺ وأنتم أَصحابُه.  </w:t>
      </w:r>
      <w:r>
        <w:rPr>
          <w:color w:val="FF0000"/>
          <w:rtl w:val="1"/>
        </w:rPr>
        <w:t xml:space="preserve">قال البراءُ: إنّي لأَشهدُ على رسولِ الله ﷺ ما فرَّ يومَئذٍ،  </w:t>
      </w:r>
      <w:r>
        <w:rPr>
          <w:color w:val="000000"/>
          <w:rtl w:val="1"/>
        </w:rPr>
        <w:t xml:space="preserve">ولقد رأيتُ رسولَ الله ﷺ يومَ حفْرِ الخَندقِ وهو ينقُلُ مع الناسِ التُّرابَ، وهو يَتَمَثَّلُ كلمةَ ابنِ رَوَاحة:  </w:t>
      </w:r>
      <w:r>
        <w:rPr>
          <w:color w:val="000000"/>
          <w:rtl w:val="1"/>
        </w:rPr>
        <w:t>اللهمَّ لولا أَنتَ ما اهتَدَيْنــــا</w:t>
        <w:tab/>
        <w:t xml:space="preserve">ولا تَصَـــدَّقْنـــــا ولا صَــلَّينـــــــا </w:t>
      </w:r>
      <w:r>
        <w:rPr>
          <w:color w:val="000000"/>
          <w:rtl w:val="1"/>
        </w:rPr>
        <w:t>فأَنزِلَـــن سَـكِينَــــةً عَـلَينـــــا</w:t>
        <w:tab/>
        <w:t xml:space="preserve">وثَبِّــت الأَقْـــــدام إنْ لاقَــيْنــــــــا </w:t>
      </w:r>
      <w:r>
        <w:rPr>
          <w:color w:val="000000"/>
          <w:rtl w:val="1"/>
        </w:rPr>
        <w:t>إنَّ الأُلَى قَــد بَغَــوا عَـلَينــــــا</w:t>
        <w:tab/>
        <w:t xml:space="preserve">وإنْ أَرادُوا فِــتْنَــــــــةً أَبَيْنــــــــــــا </w:t>
      </w:r>
      <w:r>
        <w:rPr>
          <w:color w:val="000000"/>
          <w:rtl w:val="1"/>
        </w:rPr>
        <w:t xml:space="preserve">يمُدُّ بها صَوتَه.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