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ذهاب القرآن والعلم-كتاب الفتن-سنن ابن ماجة — رقم الحديث: 4048 — الرقم الفرعي: 99 — الرقم الأصلي: 4048</w:t>
        <w:br/>
      </w:r>
      <w:r>
        <w:rPr>
          <w:rtl w:val="1"/>
        </w:rPr>
        <w:t xml:space="preserve"> حدثنا أبو بكر بن أبي شيبة ثنا وكيع ثنا الأعمش عن سالم بن أبي الجعد عن زياد بن لَبيد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ذَكرَ النّبيُّ ﷺ شيئًا، فقال: «ذاكَ عندَ أَوانِ ذهابِ العِلم»  </w:t>
      </w:r>
      <w:r>
        <w:rPr>
          <w:color w:val="FF0000"/>
          <w:rtl w:val="1"/>
        </w:rPr>
        <w:t xml:space="preserve">قلتُ: يا رسولَ الله، وكيف يذهبُ العِلمُ ونحن نقرأُ القرآنَ ونُقرِئُه أَبناءَنا، ويُقرئُه أَبناؤنا أَبناءَهم، إلى يومِ القِيامة؟  </w:t>
      </w:r>
      <w:r>
        <w:rPr>
          <w:color w:val="000000"/>
          <w:rtl w:val="1"/>
        </w:rPr>
        <w:t xml:space="preserve">قال: «ثكِلتكَ أُمُّكَ زيادُ، إنْ كنتُ لأُراكَ مِن أَفقهِ رجُلٍ بالمَدينة!  </w:t>
      </w:r>
      <w:r>
        <w:rPr>
          <w:color w:val="FF0000"/>
          <w:rtl w:val="1"/>
        </w:rPr>
        <w:t xml:space="preserve">أوَليسَ هذه اليهودُ والنّصارَى يَقرؤونَ التَّوراةَ والإنجيلَ، لا يعملونَ بشيءٍ ممَّا فيهما؟».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إفتراق أهل الكتاب واختلافهم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تحذير المسلمين من اتباع أهل الكتاب،،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ارتفاع العلم بالقرآن في آخر الزمان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من لا تنفعه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