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تعشير أهل الذمة إذا اختلفوا بالتجارات-كتاب الخراج والإمارة والفيء-سنن أبي داود — رقم الحديث: 3050 — الرقم الفرعي: 99 — الرقم الأصلي: 3050</w:t>
        <w:br/>
      </w:r>
      <w:r>
        <w:rPr>
          <w:rtl w:val="1"/>
        </w:rPr>
        <w:t xml:space="preserve"> حدثنا محمد بن عيسى ثنا أشعث بن شعبة ثنا أرطاة بن المنذر قال:سمعت حكيم بن عمير أبا الأحوص يحدث عن العِرباض بن سارية السلميّ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نزلْنا مع رسول ﷺ خيبرَ ومعه مَنْ معه من أصحابه،  </w:t>
      </w:r>
      <w:r>
        <w:rPr>
          <w:color w:val="FF0000"/>
          <w:rtl w:val="1"/>
        </w:rPr>
        <w:t xml:space="preserve">وكان صاحبُ خيبرَ رجلًا مارِدًا منكَرًا،  </w:t>
      </w:r>
      <w:r>
        <w:rPr>
          <w:color w:val="FF0000"/>
          <w:rtl w:val="1"/>
        </w:rPr>
        <w:t xml:space="preserve">فأقبلَ إلى النبيِّ ﷺ فقال: يا محمدُ، ألكم أن تذبَحوا حُمُرَنا، وتأكلُوا ثمَرَنا، وتضربُوا نساءنا؟!  </w:t>
      </w:r>
      <w:r>
        <w:rPr>
          <w:color w:val="FF0000"/>
          <w:rtl w:val="1"/>
        </w:rPr>
        <w:t xml:space="preserve">فغضِب، يعني رسول الله ﷺ وقال: «يا ابن عَوْفٍ اركَبْ فرَسَك ثم نَادِ: ألا إنَّ الجنةَ لا تحِلُّ إلا لمؤمنٍ، وأنِ اجتمِعُوا للصلاة»،  </w:t>
      </w:r>
      <w:r>
        <w:rPr>
          <w:color w:val="FF0000"/>
          <w:rtl w:val="1"/>
        </w:rPr>
        <w:t xml:space="preserve">قال: فاجتمَعُوا ثم صلَّى بهم النبيُّ ﷺ،  </w:t>
      </w:r>
      <w:r>
        <w:rPr>
          <w:color w:val="FF0000"/>
          <w:rtl w:val="1"/>
        </w:rPr>
        <w:t xml:space="preserve">ثم قام فقال: «أيحسَبُ أحدُكم مُتكئًا على أريكته قد يَظنُّ يقولُ: إنَّ الله لم يُحرِّم شيئًا إلا ما في هذا القرآنِ،  </w:t>
      </w:r>
      <w:r>
        <w:rPr>
          <w:color w:val="FF0000"/>
          <w:rtl w:val="1"/>
        </w:rPr>
        <w:t xml:space="preserve">ألا وإنِّي - واللهِ - قد أمَرْتُ وَوعَظْتُ ونَهيتُ عن أشياء، إنّها لَمِثلُ القُرآن أو أكثر،  </w:t>
      </w:r>
      <w:r>
        <w:rPr>
          <w:color w:val="FF0000"/>
          <w:rtl w:val="1"/>
        </w:rPr>
        <w:t xml:space="preserve">وإنَّ الله عزَّ وجلَّ لم يُحِلَّ لكم أن تَدخُلوا بُيوتَ أهلِ الكتابِ إلاَّ بإذنٍ،  </w:t>
      </w:r>
      <w:r>
        <w:rPr>
          <w:color w:val="FF0000"/>
          <w:rtl w:val="1"/>
        </w:rPr>
        <w:t xml:space="preserve">ولا ضرْبَ نِسائِهم، ولا أكلَ ثِمارِهم،  </w:t>
      </w:r>
      <w:r>
        <w:rPr>
          <w:color w:val="FF0000"/>
          <w:rtl w:val="1"/>
        </w:rPr>
        <w:t xml:space="preserve">إذا أعطَوكُمُ الذي عليهم».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معاملة غير المسلمين (انظر أهل الذمة )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التعاهد - العلاقات الدولية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الإحسان في معاملة أهل الذمة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 أحداث خيبر - غزوة خيبر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عقد الهدنة والصلح - التعاهد</w:t>
      </w:r>
    </w:p>
    <w:p>
      <w:pPr>
        <w:bidi w:val="1"/>
        <w:jc w:val="start"/>
      </w:pPr>
      <w:r>
        <w:rPr>
          <w:rtl w:val="1"/>
        </w:rPr>
        <w:t>الشرح: الدلالة: عقد الذمة - التعاهد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الإحسان إلى أهل الكتاب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دار الصلح والهدنة - انواع الأقاليم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الالتزام بعقد الذمة - واجبات أهل الذمة</w:t>
      </w:r>
    </w:p>
    <w:p>
      <w:pPr>
        <w:bidi w:val="1"/>
        <w:jc w:val="start"/>
      </w:pPr>
      <w:r>
        <w:rPr>
          <w:rtl w:val="1"/>
        </w:rPr>
        <w:t>الشرح: الدلالة: عصمة دماء أهل الذمة وأموالهم - حقوق أهل الذمة</w:t>
      </w:r>
    </w:p>
    <w:p>
      <w:pPr>
        <w:bidi w:val="1"/>
        <w:jc w:val="start"/>
      </w:pPr>
      <w:r>
        <w:rPr>
          <w:rtl w:val="1"/>
        </w:rPr>
        <w:t>الشرح: الدلالة: حرية التملك والعمل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بالسياسة والنظام العام - أنواع المنكرات التي يجب النهي عنها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قيمة الإحسان إلى أهل الذِّمّة - قيم الإحسان</w:t>
      </w:r>
    </w:p>
    <w:p>
      <w:pPr>
        <w:bidi w:val="1"/>
        <w:jc w:val="start"/>
      </w:pPr>
      <w:r>
        <w:rPr>
          <w:rtl w:val="1"/>
        </w:rPr>
        <w:t>الشرح: الدلالة: قيمة مسؤولية رعاية حقوق غير المسلمين - قيم المسؤولية</w:t>
      </w:r>
    </w:p>
    <w:p>
      <w:pPr>
        <w:bidi w:val="1"/>
        <w:jc w:val="start"/>
      </w:pPr>
      <w:r>
        <w:rPr>
          <w:rtl w:val="1"/>
        </w:rPr>
        <w:t>الشرح: الدلالة: حرية المسكن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الإحسان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