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أنّ الدين النصيحة-كتاب الإيمان-صحيح مسلم — رقم الحديث: 56 — الرقم الفرعي: 3 — الرقم الأصلي: 56</w:t>
        <w:br/>
      </w:r>
      <w:r>
        <w:rPr>
          <w:rtl w:val="1"/>
        </w:rPr>
        <w:t xml:space="preserve"> حدثنا سُريج بن يونس و يعقوب الدورقيّ قالا:حدثنا هُشيم عن سيّار عن الشعبيّ عن جرير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بايَعتُ النبي ﷺ على السمع والطاعة،  </w:t>
      </w:r>
      <w:r>
        <w:rPr>
          <w:color w:val="FF0000"/>
          <w:rtl w:val="1"/>
        </w:rPr>
        <w:t xml:space="preserve">فلَقَّنَنِي: «فيما استطعتَ، والنصحِ لكل مُسلمٍ». </w:t>
      </w:r>
      <w:r>
        <w:rPr>
          <w:color w:val="000000"/>
          <w:rtl w:val="1"/>
        </w:rPr>
        <w:t xml:space="preserve"> قال يعقوبُ في رُوايتِه: قال: حدَّثنا سَيّار.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