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القراءة في الصبح-كتاب الصلاة-صحيح مسلم — رقم الحديث: 457 — الرقم الفرعي: 1 — الرقم الأصلي: 457</w:t>
        <w:br/>
      </w:r>
      <w:r>
        <w:rPr>
          <w:rtl w:val="1"/>
        </w:rPr>
        <w:t xml:space="preserve"> حدثني أبو كامل الجَحدريّ،فُضيل بن حسين حدثنا أبو عَوانة عن زياد بن عِلاقة عن قُطبة بن مالك</w:t>
        <w:br/>
      </w:r>
      <w:r>
        <w:rPr>
          <w:color w:val="FF0000"/>
          <w:rtl w:val="1"/>
        </w:rPr>
        <w:t xml:space="preserve">قال: صلَّيتُ، وصلَّى بنا رَسُولُ الله أنَّ النّبيَّ ﷺ، </w:t>
      </w:r>
      <w:r>
        <w:rPr>
          <w:color w:val="FF0000"/>
          <w:rtl w:val="1"/>
        </w:rPr>
        <w:t xml:space="preserve">فقَرأَ: ق والقُرآنِ المَجيد. حتى قرَأَ: {والنخل باسقات} [ق: 10]. </w:t>
      </w:r>
      <w:r>
        <w:rPr>
          <w:color w:val="FF0000"/>
          <w:rtl w:val="1"/>
        </w:rPr>
        <w:t xml:space="preserve">قال: فجَعلتُ أُردِّدُها، ولا أَدرِي ما قال.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قراءة غير الفاتحة ومقدار ذلك - القراءة في الصلاة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