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11208 — الرقم الفرعي: 99 — الرقم الأصلي: 11208 — ج: 11 — ص: 111</w:t>
        <w:br/>
      </w:r>
      <w:r>
        <w:rPr>
          <w:rtl w:val="1"/>
        </w:rPr>
        <w:t xml:space="preserve"> حدثنا الحسين بن إسحاق التستري، ثنا أبو أمية عمرو بن هشام الحراني، ثنا عثمان بن عبد الرحمن، عن علي بن عروة، عن عبد الملك بن أبي سليمان، عن عطاء، وعمرو بن دينار، عن ابن عباس</w:t>
        <w:br/>
      </w:r>
      <w:r>
        <w:rPr>
          <w:color w:val="000000"/>
          <w:rtl w:val="1"/>
        </w:rPr>
        <w:t xml:space="preserve">قال:  </w:t>
      </w:r>
      <w:r>
        <w:rPr>
          <w:color w:val="000000"/>
          <w:rtl w:val="1"/>
        </w:rPr>
        <w:t xml:space="preserve">كان لرسولِ الله ﷺ سيفٌ قائمتُه من فِضة وقَبيعَتُه مِن فضة، وكان يُسمى ذو الفقار،  </w:t>
      </w:r>
      <w:r>
        <w:rPr>
          <w:color w:val="000000"/>
          <w:rtl w:val="1"/>
        </w:rPr>
        <w:t xml:space="preserve">وكانت له قوسٌ تسمى السَّدَاد،  </w:t>
      </w:r>
      <w:r>
        <w:rPr>
          <w:color w:val="000000"/>
          <w:rtl w:val="1"/>
        </w:rPr>
        <w:t xml:space="preserve">وكانت له كِنانة تُسمى الجُمْع،  </w:t>
      </w:r>
      <w:r>
        <w:rPr>
          <w:color w:val="000000"/>
          <w:rtl w:val="1"/>
        </w:rPr>
        <w:t xml:space="preserve">وكانت له درع موشَّحة بالنحاس تُسمى ذات الفضول،  </w:t>
      </w:r>
      <w:r>
        <w:rPr>
          <w:color w:val="000000"/>
          <w:rtl w:val="1"/>
        </w:rPr>
        <w:t xml:space="preserve">وكانت له حَربةٌ تسمى النَّبعاء،  </w:t>
      </w:r>
      <w:r>
        <w:rPr>
          <w:color w:val="000000"/>
          <w:rtl w:val="1"/>
        </w:rPr>
        <w:t xml:space="preserve">وكان له مِجَنٌّ يُسمى الذقن،  </w:t>
      </w:r>
      <w:r>
        <w:rPr>
          <w:color w:val="000000"/>
          <w:rtl w:val="1"/>
        </w:rPr>
        <w:t xml:space="preserve">وكان له تُرسٌ أَبيضُ يسمى المُوجز،  </w:t>
      </w:r>
      <w:r>
        <w:rPr>
          <w:color w:val="FF0000"/>
          <w:rtl w:val="1"/>
        </w:rPr>
        <w:t xml:space="preserve">وكان له فرس أدهم يُسمى السَّكْب،  </w:t>
      </w:r>
      <w:r>
        <w:rPr>
          <w:color w:val="000000"/>
          <w:rtl w:val="1"/>
        </w:rPr>
        <w:t xml:space="preserve">وكان له سرجٌ يسمى الداج،  </w:t>
      </w:r>
      <w:r>
        <w:rPr>
          <w:color w:val="000000"/>
          <w:rtl w:val="1"/>
        </w:rPr>
        <w:t xml:space="preserve">وكانت له بغلة شهباء يقال لها دُلْدُل،  </w:t>
      </w:r>
      <w:r>
        <w:rPr>
          <w:color w:val="000000"/>
          <w:rtl w:val="1"/>
        </w:rPr>
        <w:t xml:space="preserve">وكانت له ناقة تُسمى القصواء،  </w:t>
      </w:r>
      <w:r>
        <w:rPr>
          <w:color w:val="000000"/>
          <w:rtl w:val="1"/>
        </w:rPr>
        <w:t xml:space="preserve">وكان له حمار يسمى يَعْفُور،  </w:t>
      </w:r>
      <w:r>
        <w:rPr>
          <w:color w:val="000000"/>
          <w:rtl w:val="1"/>
        </w:rPr>
        <w:t xml:space="preserve">وكان له بساطٌ يسمى الكَرَّ،  </w:t>
      </w:r>
      <w:r>
        <w:rPr>
          <w:color w:val="000000"/>
          <w:rtl w:val="1"/>
        </w:rPr>
        <w:t xml:space="preserve">وكانت له عَنَزة تسمى النمر،  </w:t>
      </w:r>
      <w:r>
        <w:rPr>
          <w:color w:val="000000"/>
          <w:rtl w:val="1"/>
        </w:rPr>
        <w:t xml:space="preserve">وكانت له رَكْوة تُسمى الصادر،  </w:t>
      </w:r>
      <w:r>
        <w:rPr>
          <w:color w:val="000000"/>
          <w:rtl w:val="1"/>
        </w:rPr>
        <w:t xml:space="preserve">وكانت له مِرآة تُسمى المرآة،  </w:t>
      </w:r>
      <w:r>
        <w:rPr>
          <w:color w:val="000000"/>
          <w:rtl w:val="1"/>
        </w:rPr>
        <w:t xml:space="preserve">وكان له مِقْراض يسمى الجامع،  </w:t>
      </w:r>
      <w:r>
        <w:rPr>
          <w:color w:val="000000"/>
          <w:rtl w:val="1"/>
        </w:rPr>
        <w:t xml:space="preserve">وكان له قضيبٌ شَوْحَط يسمى الممشُوق. </w:t>
      </w:r>
    </w:p>
    <w:p>
      <w:pPr>
        <w:bidi w:val="1"/>
        <w:jc w:val="start"/>
      </w:pPr>
      <w:r>
        <w:rPr>
          <w:rtl w:val="1"/>
        </w:rPr>
        <w:t xml:space="preserve">درجة الحديث: إسناده ضعيف </w:t>
      </w:r>
    </w:p>
    <w:p>
      <w:pPr>
        <w:bidi w:val="1"/>
        <w:jc w:val="start"/>
      </w:pPr>
      <w:r>
        <w:rPr>
          <w:rtl w:val="1"/>
        </w:rPr>
        <w:t xml:space="preserve">الشرح: الدلالة: فرسه السكب - في ركائبه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