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الدعاء في صلاة الليل وقيامه-كتاب صلاة المسافرين وقصرها-صحيح مسلم — رقم الحديث: 771 — الرقم الفرعي: 1 — الرقم الأصلي: 771</w:t>
        <w:br/>
      </w:r>
      <w:r>
        <w:rPr>
          <w:rtl w:val="1"/>
        </w:rPr>
        <w:t xml:space="preserve"> حدثنا محمد بن أبي بكر المُقَدّميّ حدثنا يوسف الماجِشُون حدثني أبي عن عبد الرحمن الأعرج عن عبيدالله بن أبي رافع عن عليّ بن أبي طالب عن رسول الله صلى الله عليه وسلم</w:t>
        <w:br/>
      </w:r>
      <w:r>
        <w:rPr>
          <w:color w:val="FF0000"/>
          <w:rtl w:val="1"/>
        </w:rPr>
        <w:t xml:space="preserve">أنّه كان إذا قامَ إلى الصَّلاةِ قال: «وَجَّهتُ وَجْهي للَّذي فَطَرَ السَّماواتِ والأرضَ حنيفًا، وما أنا مِن المُشرِكين، إنَّ صَلاتي ونُسُكي ومَحيايَ ومَماتي للهِ ربِّ العالَمين، لا شَريكَ له، وبذلك أُمِرتُ وأنا مِن المُسلِمين،  </w:t>
      </w:r>
      <w:r>
        <w:rPr>
          <w:color w:val="FF0000"/>
          <w:rtl w:val="1"/>
        </w:rPr>
        <w:t xml:space="preserve">اللَّهمَّ أَنتَ المَلِكُ لا إلهَ إلّا أنت، أنتَ ربِّي، وأنا عبدُكَ، ظَلمتُ نَفسِي، واعترفتُ بذَنْبي، فاغفِرْ لي ذُنوبي جَميعًا، إنّه لا يَغفِرُ الذُّنوبَ إلّا أنت،  </w:t>
      </w:r>
      <w:r>
        <w:rPr>
          <w:color w:val="FF0000"/>
          <w:rtl w:val="1"/>
        </w:rPr>
        <w:t xml:space="preserve">واهدِني لأَحسنِ الأخلاق، لا يَهدِي لأَحسنِها إلّا أنت، واصرِفْ عنِّي سيِّئَها، لا يَصرِفُ عنِّي سيِّئَها إلّا أنت،  </w:t>
      </w:r>
      <w:r>
        <w:rPr>
          <w:color w:val="FF0000"/>
          <w:rtl w:val="1"/>
        </w:rPr>
        <w:t xml:space="preserve">لبَّيكَ وسَعْدَيك، والخَيرُ كلُّه في يدَيك، والشَّرُّ ليس إليك، أنا بكَ وإليك، تباركتَ وتَعالَيت، أَستَغفرُك وأَتوبُ إليك»،  </w:t>
      </w:r>
      <w:r>
        <w:rPr>
          <w:color w:val="FF0000"/>
          <w:rtl w:val="1"/>
        </w:rPr>
        <w:t xml:space="preserve">وإذا رَكعَ، قال: «اللَّهمَّ لكَ رَكعتُ، وبكَ آمنتُ، ولكَ أَسلمتُ، خَشَعَ لك سَمْعي وبَصَري ومُخِّي وعَظْمي وعَصَبي»،  </w:t>
      </w:r>
      <w:r>
        <w:rPr>
          <w:color w:val="FF0000"/>
          <w:rtl w:val="1"/>
        </w:rPr>
        <w:t xml:space="preserve">وإذا رَفَع، قال: «اللَّهمّ ربَّنا لكَ الحمدُ مِلءَ السَّماوات، ومِلءَ الأرض، ومِلءَ ما بينَهما، ومِلءَ ما شِئتَ مِن شيءٍ بعد»،  </w:t>
      </w:r>
      <w:r>
        <w:rPr>
          <w:color w:val="FF0000"/>
          <w:rtl w:val="1"/>
        </w:rPr>
        <w:t xml:space="preserve">وإذا سَجَدَ، قال: «اللَّهمَّ لك سَجدتُ، وبكَ آمنتُ، ولكَ أَسلمتُ، سَجَدَ وَجْهي للذي خلَقَه وصَوَّرَه وشَقَّ سَمْعَه وبَصَرَه، تباركَ اللهُ أَحسنُ الخالقِين»،  </w:t>
      </w:r>
      <w:r>
        <w:rPr>
          <w:color w:val="FF0000"/>
          <w:rtl w:val="1"/>
        </w:rPr>
        <w:t xml:space="preserve">ثم يكونُ مِن آخِرِ ما يقولُ بينَ التّشهُّد والتَّسليم: «اللَّهم اغفِرْ لي ما قدَّمتُ وما أَخَّرتُ، وما أَسرَرتُ وما أَعلنتُ، وما أَسرَفتُ، وما أنتَ أَعلمُ به منِّي، أنتَ المُقدِّم وأنت المُؤخِّر، لا إلهَ إلّا أنت». </w:t>
      </w:r>
    </w:p>
    <w:p>
      <w:pPr>
        <w:bidi w:val="1"/>
        <w:jc w:val="start"/>
      </w:pPr>
      <w:r>
        <w:rPr>
          <w:rtl w:val="1"/>
        </w:rPr>
        <w:t>درجة الحديث: صحيح</w:t>
      </w:r>
    </w:p>
    <w:p>
      <w:pPr>
        <w:bidi w:val="1"/>
        <w:jc w:val="start"/>
      </w:pPr>
      <w:r>
        <w:rPr>
          <w:rtl w:val="1"/>
        </w:rPr>
        <w:t>الشرح: الدلالة: توحيد الألوهية -وحدانية الله تعالى-</w:t>
      </w:r>
    </w:p>
    <w:p>
      <w:pPr>
        <w:bidi w:val="1"/>
        <w:jc w:val="start"/>
      </w:pPr>
      <w:r>
        <w:rPr>
          <w:rtl w:val="1"/>
        </w:rPr>
        <w:t>الشرح: الدلالة: أدلة وجود الله تعالى - وجود الله تعالى</w:t>
      </w:r>
    </w:p>
    <w:p>
      <w:pPr>
        <w:bidi w:val="1"/>
        <w:jc w:val="start"/>
      </w:pPr>
      <w:r>
        <w:rPr>
          <w:rtl w:val="1"/>
        </w:rPr>
        <w:t>الشرح: الدلالة: معنى توحيد الربوبية - توحيد الربوبية</w:t>
      </w:r>
    </w:p>
    <w:p>
      <w:pPr>
        <w:bidi w:val="1"/>
        <w:jc w:val="start"/>
      </w:pPr>
      <w:r>
        <w:rPr>
          <w:rtl w:val="1"/>
        </w:rPr>
        <w:t>الشرح: الدلالة: آثار توحيد الربوبية ولوازمه - توحيد الربوبية</w:t>
      </w:r>
    </w:p>
    <w:p>
      <w:pPr>
        <w:bidi w:val="1"/>
        <w:jc w:val="start"/>
      </w:pPr>
      <w:r>
        <w:rPr>
          <w:rtl w:val="1"/>
        </w:rPr>
        <w:t>الشرح: الدلالة: أدلة توحيد الألوهية - توحيد الألوهية -وحدانية الله تعالى-</w:t>
      </w:r>
    </w:p>
    <w:p>
      <w:pPr>
        <w:bidi w:val="1"/>
        <w:jc w:val="start"/>
      </w:pPr>
      <w:r>
        <w:rPr>
          <w:rtl w:val="1"/>
        </w:rPr>
        <w:t>الشرح: الدلالة: طاعة الله وحده وذكره وحده - مظاهر توحيد الألوهية</w:t>
      </w:r>
    </w:p>
    <w:p>
      <w:pPr>
        <w:bidi w:val="1"/>
        <w:jc w:val="start"/>
      </w:pPr>
      <w:r>
        <w:rPr>
          <w:rtl w:val="1"/>
        </w:rPr>
        <w:t>الشرح: الدلالة: الإخلاص والتوكل - مظاهر توحيد الألوهية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الثناء على الله - مظاهر توحيد الألوهية</w:t>
      </w:r>
    </w:p>
    <w:p>
      <w:pPr>
        <w:bidi w:val="1"/>
        <w:jc w:val="start"/>
      </w:pPr>
      <w:r>
        <w:rPr>
          <w:rtl w:val="1"/>
        </w:rPr>
        <w:t>الشرح: الدلالة: أدعية افتتاح الصلاة - افتتاح الصلاة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الدعاء في الجلوس الأخير - الجلوس والتشهد</w:t>
      </w:r>
    </w:p>
    <w:p>
      <w:pPr>
        <w:bidi w:val="1"/>
        <w:jc w:val="start"/>
      </w:pPr>
      <w:r>
        <w:rPr>
          <w:rtl w:val="1"/>
        </w:rPr>
        <w:t>الشرح: الدلالة: النهوض من الركوع ورفع اليدين والتكبير والطمأنينة فيه والذكر - الركوع</w:t>
      </w:r>
    </w:p>
    <w:p>
      <w:pPr>
        <w:bidi w:val="1"/>
        <w:jc w:val="start"/>
      </w:pPr>
      <w:r>
        <w:rPr>
          <w:rtl w:val="1"/>
        </w:rPr>
        <w:t>الشرح: الدلالة: أذكار الركوع - الركوع</w:t>
      </w:r>
    </w:p>
    <w:p>
      <w:pPr>
        <w:bidi w:val="1"/>
        <w:jc w:val="start"/>
      </w:pPr>
      <w:r>
        <w:rPr>
          <w:rtl w:val="1"/>
        </w:rPr>
        <w:t>الشرح: الدلالة: أذكار السجود - السجود</w:t>
      </w:r>
    </w:p>
    <w:p>
      <w:pPr>
        <w:bidi w:val="1"/>
        <w:jc w:val="start"/>
      </w:pPr>
      <w:r>
        <w:rPr>
          <w:rtl w:val="1"/>
        </w:rPr>
        <w:t xml:space="preserve">الشرح: الدلالة: إخلاصه ﷺ في حياته كلها - إخلاص النبيّ ﷺ لربه عز وجل </w:t>
      </w:r>
    </w:p>
    <w:p>
      <w:pPr>
        <w:bidi w:val="1"/>
        <w:jc w:val="start"/>
      </w:pPr>
      <w:r>
        <w:rPr>
          <w:rtl w:val="1"/>
        </w:rPr>
        <w:t>الشرح: الدلالة: حديث جامع أدعية الصلاة - أدعية الصلاة</w:t>
      </w:r>
    </w:p>
    <w:p>
      <w:pPr>
        <w:bidi w:val="1"/>
        <w:jc w:val="start"/>
      </w:pPr>
      <w:r>
        <w:rPr>
          <w:rtl w:val="1"/>
        </w:rPr>
        <w:t>الشرح: الدلالة: أدعية الاستفتاح - أذكار الصلاة وأدعيتها</w:t>
      </w:r>
    </w:p>
    <w:p>
      <w:pPr>
        <w:bidi w:val="1"/>
        <w:jc w:val="start"/>
      </w:pPr>
      <w:r>
        <w:rPr>
          <w:rtl w:val="1"/>
        </w:rPr>
        <w:t>الشرح: الدلالة: أذكار الركوع - أذكار الصلاة وأدعيتها</w:t>
      </w:r>
    </w:p>
    <w:p>
      <w:pPr>
        <w:bidi w:val="1"/>
        <w:jc w:val="start"/>
      </w:pPr>
      <w:r>
        <w:rPr>
          <w:rtl w:val="1"/>
        </w:rPr>
        <w:t>الشرح: الدلالة: أذكار السجود وأدعيته - أذكار الصلاة وأدعيتها</w:t>
      </w:r>
    </w:p>
    <w:p>
      <w:pPr>
        <w:bidi w:val="1"/>
        <w:jc w:val="start"/>
      </w:pPr>
      <w:r>
        <w:rPr>
          <w:rtl w:val="1"/>
        </w:rPr>
        <w:t>الشرح: الدلالة: الدعاء بعد التشهد الأخير - أذكار الصلاة وأدعيتها</w:t>
      </w:r>
    </w:p>
    <w:p>
      <w:pPr>
        <w:bidi w:val="1"/>
        <w:jc w:val="start"/>
      </w:pPr>
      <w:r>
        <w:rPr>
          <w:rtl w:val="1"/>
        </w:rPr>
        <w:t>الشرح: الدلالة: ما يقول في رفع رأسه من الركوع وفي اعتداله من الركوع - أذكار الصلاة وأدعيتها</w:t>
      </w:r>
    </w:p>
    <w:p>
      <w:pPr>
        <w:bidi w:val="1"/>
        <w:jc w:val="start"/>
      </w:pPr>
      <w:r>
        <w:rPr>
          <w:rtl w:val="1"/>
        </w:rPr>
        <w:t>الشرح: الدلالة: حديث جامع في أدعية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