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598 — الرقم الفرعي: 99 — الرقم الأصلي: 16985 — ج: 20 — ص: 252</w:t>
        <w:br/>
      </w:r>
      <w:r>
        <w:rPr>
          <w:rtl w:val="1"/>
        </w:rPr>
        <w:t xml:space="preserve"> حدثنا بكر بن سهل، حدثنا عبد الله بن صالح، حدثني معاوية بن صالح، أن عبد الرحمن بن جبير بن نفير حدثه، عن أبيه، عن المقداد بن الأسود</w:t>
        <w:br/>
      </w:r>
      <w:r>
        <w:rPr>
          <w:color w:val="000000"/>
          <w:rtl w:val="1"/>
        </w:rPr>
        <w:t xml:space="preserve">قال: جاءَنا المِقدادُ بن الأَسودِ لحاجةٍ له، فقُلنا: اجلِس، عافاكَ اللهُ، حتّى تَطلبَ حاجتَك،  </w:t>
      </w:r>
      <w:r>
        <w:rPr>
          <w:color w:val="FF0000"/>
          <w:rtl w:val="1"/>
        </w:rPr>
        <w:t xml:space="preserve">قال: العَجَبُ من قومٍ مَررتُ بهم آنفًا يتَمنَّونَ الفِتنة، يَزعُمونَ لِيبتَلِيَهم اللهُ فيها بما ابتَلَى رسولَه ﷺ وأَصحابَه!  </w:t>
      </w:r>
      <w:r>
        <w:rPr>
          <w:color w:val="FF0000"/>
          <w:rtl w:val="1"/>
        </w:rPr>
        <w:t xml:space="preserve">وايمُ الله، لقد سمِعتُ رسولَ الله ﷺ يقول: «إنَّ السَّعيدَ لَمَن جُنِّبَ الفِتَن» - يردِّدُها ثلاثَ مرّاتٍ - «وإن ابتُليَ فصَبَر»  </w:t>
      </w:r>
      <w:r>
        <w:rPr>
          <w:color w:val="000000"/>
          <w:rtl w:val="1"/>
        </w:rPr>
        <w:t xml:space="preserve">وايمُ الله، لا أَشهدُ لأَحدٍ مِن أَهل الجنَّة حتّى أَعلمَ ما يَموتُ عليه، بعدَ حديثٍ سمِعتُه من رسولِ الله ﷺ؛  </w:t>
      </w:r>
      <w:r>
        <w:rPr>
          <w:color w:val="FF0000"/>
          <w:rtl w:val="1"/>
        </w:rPr>
        <w:t xml:space="preserve">سمِعتُ رسولَ الله ﷺ يقول: «لَقلبُ ابنِ آدمَ أَسرعُ انقِلابًا مِن القِدرِ إذا استَجمَعتْ غليًا».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الفصل الثاني: القلوب وتقلبها عند عرضها على الفتن - مظاهر الفتن</w:t>
      </w:r>
    </w:p>
    <w:p>
      <w:pPr>
        <w:bidi w:val="1"/>
        <w:jc w:val="start"/>
      </w:pPr>
      <w:r>
        <w:rPr>
          <w:rtl w:val="1"/>
        </w:rPr>
        <w:t>الشرح: الدلالة: الفصل الثاني: الاستعانة بالصبر والعمل الصالح وقت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