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يُلدغ المؤمن من حجرٍ مرتين-كتاب الأدب-صحيح البخاري — رقم الحديث: 6133 — الرقم الفرعي: 99 — الرقم الأصلي: 6133</w:t>
        <w:br/>
      </w:r>
      <w:r>
        <w:rPr>
          <w:rtl w:val="1"/>
        </w:rPr>
        <w:t xml:space="preserve"> حدثنا قتيبة حدثنا الليث عن عقيل عن الزهريّ عن ابن المسيّب عن أبي هريرة رضي الله عنه عن النبي صلى الله عليه وسلم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«لا يُلْدَغُ المؤمِنُ من جُحْرٍ واحدٍ مرَّتين».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الحذر والحيطة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التدريب و الممارسة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التجربة المنظمة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