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15898 — الرقم الفرعي: 99 — الرقم الأصلي: 15898</w:t>
        <w:br/>
      </w:r>
      <w:r>
        <w:rPr>
          <w:rtl w:val="1"/>
        </w:rPr>
        <w:t xml:space="preserve"> حدثنا عبد الله حدثني أبي ثنا معاوية بن عمرو قال:ثنا زائدة عن الأعمش عن أبي صالح عن بعض أصحاب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النبيُّ ﷺ لرَجلٍ: «كيفَ تقولُ في الصَّلاة؟»  </w:t>
      </w:r>
      <w:r>
        <w:rPr>
          <w:color w:val="FF0000"/>
          <w:rtl w:val="1"/>
        </w:rPr>
        <w:t xml:space="preserve">قال: أَتشهَّدُ، ثم أَقول: اللَّهمَّ إنِّي أَسألُك الجنَّة، وأَعوذُ بكَ مِن النّارِ،  </w:t>
      </w:r>
      <w:r>
        <w:rPr>
          <w:color w:val="000000"/>
          <w:rtl w:val="1"/>
        </w:rPr>
        <w:t xml:space="preserve">أَمَا إنّي لا أُحسِنُ دَندَنَتَك ولا دَندَنةَ مُعاذ، فقالَ النّبيُّ ﷺ: «حولَها نُدندِن».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ثالثًا: سؤال الله عز وجل الجنة - الجنة ونعيمها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