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21957 — الرقم الفرعي: 99 — الرقم الأصلي: 21957 — ج: 5 — ص: 225</w:t>
        <w:br/>
      </w:r>
      <w:r>
        <w:rPr>
          <w:rtl w:val="1"/>
        </w:rPr>
        <w:t xml:space="preserve"> حدثنا حسين بن محمد ثنا جرير ملاحظة يعني ابن حازم عن أيوب عن ابن أبي مليكة عن عبد الله بن حنظلة قال:قال رسول الله صلى الله عليه وسلم</w:t>
        <w:br/>
      </w:r>
      <w:r>
        <w:rPr>
          <w:color w:val="FF0000"/>
          <w:rtl w:val="1"/>
        </w:rPr>
        <w:t xml:space="preserve">«دِرهمُ رِبا يأكلُه الرَّجلُ وهو يَعلَمُ، أَشدُّ من ستّةٍ وثلاثينَ زَنية».  </w:t>
      </w:r>
    </w:p>
    <w:p>
      <w:pPr>
        <w:bidi w:val="1"/>
        <w:jc w:val="start"/>
      </w:pPr>
      <w:r>
        <w:rPr>
          <w:rtl w:val="1"/>
        </w:rPr>
        <w:t>درجة الحديث: ضعيف مرفوعا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