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الثوب الواحد ،يُلقى تحت الميّت في القبر-كتاب الجنائز-سنن الترمذي — رقم الحديث: 1047 — الرقم الفرعي: 99 — الرقم الأصلي: 1047</w:t>
        <w:br/>
      </w:r>
      <w:r>
        <w:rPr>
          <w:rtl w:val="1"/>
        </w:rPr>
        <w:t xml:space="preserve"> حدثنا زيد بن أخزم الطائيّ البصريّ حدثنا عثمان بن فرقد قال:سمعت جعفر بن محمد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الذي أَلْحَدَ قَبْرَ رسولِ الله ﷺ أَبو طَلْحة،  </w:t>
      </w:r>
      <w:r>
        <w:rPr>
          <w:color w:val="FF0000"/>
          <w:rtl w:val="1"/>
        </w:rPr>
        <w:t xml:space="preserve">والذي أَلْقَى القَطِيفةَ تحتَه شُقْرانُ مولى رسولِ الله ﷺ . </w:t>
      </w:r>
      <w:r>
        <w:rPr>
          <w:color w:val="FF0000"/>
          <w:rtl w:val="1"/>
        </w:rPr>
        <w:t xml:space="preserve"> قال جعفر: وأَخبرني ابنُ أَبي رافع، قال: سمِعتُ شُقْرانَ يقول: أَنا، واللهِ، طَرحتُ القَطِيفةَ تحتَ رَسولِ الله ﷺ في القَبْر. </w:t>
      </w:r>
      <w:r>
        <w:rPr>
          <w:color w:val="000000"/>
          <w:rtl w:val="1"/>
        </w:rPr>
        <w:t xml:space="preserve">وفي البابِ عن ابنِ عبّاس. </w:t>
      </w:r>
      <w:r>
        <w:rPr>
          <w:color w:val="000000"/>
          <w:rtl w:val="1"/>
        </w:rPr>
        <w:t xml:space="preserve">حديثُ شُقْران حديثٌ حسنٌ غَريب.  </w:t>
      </w:r>
      <w:r>
        <w:rPr>
          <w:color w:val="000000"/>
          <w:rtl w:val="1"/>
        </w:rPr>
        <w:t xml:space="preserve">وروى عليُّ ابنُ المَدينيّ، عن عُثمانَ بنِ فَرقَدٍ، هذا الحديث.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دفن النبي صلى الله عليه وسلم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القطيفة - أسماء الملابس</w:t>
      </w:r>
    </w:p>
    <w:p>
      <w:pPr>
        <w:bidi w:val="1"/>
        <w:jc w:val="start"/>
      </w:pPr>
      <w:r>
        <w:rPr>
          <w:rtl w:val="1"/>
        </w:rPr>
        <w:t xml:space="preserve">الشرح: الدلالة: شقران، رضي الله عنه - مواليه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