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موطأ مالك — رقم الحديث: 1912 — الرقم الفرعي: 99 — الرقم الأصلي: 1329 — ج: 2 — ص: 183</w:t>
        <w:br/>
      </w:r>
      <w:r>
        <w:rPr>
          <w:rtl w:val="1"/>
        </w:rPr>
        <w:t xml:space="preserve"> حدثني يحيى عن مالك عن زيد بن اسلم عن سعيد بن المسيب</w:t>
        <w:br/>
      </w:r>
      <w:r>
        <w:rPr>
          <w:color w:val="FF0000"/>
          <w:rtl w:val="1"/>
        </w:rPr>
        <w:t xml:space="preserve">أنَّ رسولَ الله ﷺ نَهى عن بَيعِ الحَيوانِ باللَّحم. 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بيع اللحم بالحيوان - البيوع الربوية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