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كتابة العلم-كتاب العلم-صحيح البخاري — رقم الحديث: 114 — الرقم الفرعي: 99 — الرقم الأصلي: 114</w:t>
        <w:br/>
      </w:r>
      <w:r>
        <w:rPr>
          <w:rtl w:val="1"/>
        </w:rPr>
        <w:t xml:space="preserve"> حدثنا يحيى بن سليمان قال:حدثني ابن وهب قال:أخبرني يونس عن ابن شهاب عن عبيدالله بن عبد الله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اشتَدَّ بالنبيِّ ﷺ وَجَعُه قال: «ائْتُوني بكتابٍ أكتُبْ لكم كتابًا لا تَضِلُّوا بعدَه»  </w:t>
      </w:r>
      <w:r>
        <w:rPr>
          <w:color w:val="FF0000"/>
          <w:rtl w:val="1"/>
        </w:rPr>
        <w:t xml:space="preserve">قال عمرُ: إنَّ النبيَّ ﷺ غَلَبَه الوَجَعُ، وعندَنا كتابُ الله حَسْبُنا.  </w:t>
      </w:r>
      <w:r>
        <w:rPr>
          <w:color w:val="000000"/>
          <w:rtl w:val="1"/>
        </w:rPr>
        <w:t xml:space="preserve">فاختَلَفُوا وكَثُرَ اللَّغَطُ، قال: «قُومُوا عنِّي، ولا يَنبَغي عندي التَّنازُعُ».  </w:t>
      </w:r>
      <w:r>
        <w:rPr>
          <w:color w:val="000000"/>
          <w:rtl w:val="1"/>
        </w:rPr>
        <w:t xml:space="preserve">فخَرَجَ ابنُ عبَّاسٍ يقولُ: إنَّ الرَّزِيَّةَ كلَّ الرَّزِيَّةِ ما حالَ بينَ رسولِ الله ﷺ وبينَ كتابِه.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