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بيع الخيار-كتاب التجارات-سنن ابن ماجة — رقم الحديث: 2184 — الرقم الفرعي: 99 — الرقم الأصلي: 2184</w:t>
        <w:br/>
      </w:r>
      <w:r>
        <w:rPr>
          <w:rtl w:val="1"/>
        </w:rPr>
        <w:t xml:space="preserve"> حدثنا حرملة بن يحيى و أحمد بن عيسى المصريان قالا:ثنا عبد الله بن وهب أخبرني ابن جريج عن أبي الزبير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اشتَرى رسولُ الله ﷺ مِن رجلٍ من الأَعرابِ حِمْلَ خَبَط،  </w:t>
      </w:r>
      <w:r>
        <w:rPr>
          <w:color w:val="FF0000"/>
          <w:rtl w:val="1"/>
        </w:rPr>
        <w:t xml:space="preserve">فلمَّا وَجَبَ البَيع، قالَ رسولُ الله ﷺ: «اختَر»  </w:t>
      </w:r>
      <w:r>
        <w:rPr>
          <w:color w:val="FF0000"/>
          <w:rtl w:val="1"/>
        </w:rPr>
        <w:t xml:space="preserve">فقال الأعرابيّ: عَمَّرَكَ اللهَ بَيِّعًا.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الخيار بعد وجوب العقد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