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الغَيرة.-كتاب النكاح-صحيح البخاري — رقم الحديث: 5225 — الرقم الفرعي: 99 — الرقم الأصلي: 5225</w:t>
        <w:br/>
      </w:r>
      <w:r>
        <w:rPr>
          <w:rtl w:val="1"/>
        </w:rPr>
        <w:t xml:space="preserve"> حدثنا عليّ حدثنا ابن عليّة عن حميد عن أنس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النبيُّ ﷺ عندَ بعضِ نسائه،  </w:t>
      </w:r>
      <w:r>
        <w:rPr>
          <w:color w:val="FF0000"/>
          <w:rtl w:val="1"/>
        </w:rPr>
        <w:t xml:space="preserve">فأرسَلَتْ إحدَى أُمَّهاتِ المؤمنينَ بصَحْفةٍ فيها طعامٌ،  </w:t>
      </w:r>
      <w:r>
        <w:rPr>
          <w:color w:val="FF0000"/>
          <w:rtl w:val="1"/>
        </w:rPr>
        <w:t xml:space="preserve">فضَرَبَتِ الَّتي النبيُّ ﷺ في بيتِها يَدَ الخادِمِ، فسَقَطَتِ الصَّحْفةُ فانفَلَقَتْ،  </w:t>
      </w:r>
      <w:r>
        <w:rPr>
          <w:color w:val="FF0000"/>
          <w:rtl w:val="1"/>
        </w:rPr>
        <w:t xml:space="preserve">فجَمَعَ النبيُّ ﷺ فِلَقَ الصَّحْفةِ، ثمَّ جَعَلَ يَجمَعُ فيها الطَّعامَ الَّذي كان في الصَّحْفةِ، ويقولُ: «غارَتْ أمُّكُم».  </w:t>
      </w:r>
      <w:r>
        <w:rPr>
          <w:color w:val="FF0000"/>
          <w:rtl w:val="1"/>
        </w:rPr>
        <w:t xml:space="preserve">ثمَّ حَبَسَ الخادِمَ حتَّى أُتيَ بصَحْفةٍ من عندِ الَّتي هو في بيتِها، فدَفَعَ الصَّحْفةَ الصَّحِيحةَ إلى الَّتي كُسِرَتْ صَحْفَتُها، وأمسَكَ المكسورةَ في بيتِ الَّتي كَسَرَت. </w:t>
      </w:r>
    </w:p>
    <w:p>
      <w:pPr>
        <w:bidi w:val="1"/>
        <w:jc w:val="start"/>
      </w:pPr>
      <w:r>
        <w:rPr>
          <w:rtl w:val="1"/>
        </w:rPr>
        <w:t>الشرح: الدلالة: قيمة حلم الرجل وعفوه في أهله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قيمة السماحة مع الزوجات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ثامنًا: قيمة ضمان مال الغير - تحريم مال الغير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نسائه وأهل بيته - مزاحه ﷺ </w:t>
      </w:r>
    </w:p>
    <w:p>
      <w:pPr>
        <w:bidi w:val="1"/>
        <w:jc w:val="start"/>
      </w:pPr>
      <w:r>
        <w:rPr>
          <w:rtl w:val="1"/>
        </w:rPr>
        <w:t xml:space="preserve">الشرح: الدلالة: حكمته ﷺ وعدله في حل النزاع بينهن - طريقة النبي ﷺ في حل مشكلات بيته </w:t>
      </w:r>
    </w:p>
    <w:p>
      <w:pPr>
        <w:bidi w:val="1"/>
        <w:jc w:val="start"/>
      </w:pPr>
      <w:r>
        <w:rPr>
          <w:rtl w:val="1"/>
        </w:rPr>
        <w:t xml:space="preserve">الشرح: الدلالة: حرصه ﷺ على رضى زوجاته ومحبته لعائشة خاصة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