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كلام الخصوم بعضهم في بعض-كتاب الخصومات-صحيح البخاري — رقم الحديث: 2419 — الرقم الفرعي: 99 — الرقم الأصلي: 2419</w:t>
        <w:br/>
      </w:r>
      <w:r>
        <w:rPr>
          <w:rtl w:val="1"/>
        </w:rPr>
        <w:t xml:space="preserve"> حدثنا عبد الله بن يوسف أخبرنا مالك عن ابن شهاب عن عروة بن الزبير عن عبد الرحمن بن عبد القاريّ أنه قال:سمعت عمر بن الخطاب رضي الله عنه</w:t>
        <w:br/>
      </w:r>
      <w:r>
        <w:rPr>
          <w:color w:val="FF0000"/>
          <w:rtl w:val="1"/>
        </w:rPr>
        <w:t xml:space="preserve">قال: سمعتُ عمرَ ابنَ الخطَّاب، رضي الله عنه، يقولُ: سمعتُ هشامَ بنَ حَكِيمِ بنِ حِزَامٍ يَقرَأُ سُورةَ الفُرْقانِ على غيرِ ما أقرَؤُها، وكان رسولُ الله ﷺ أقرَأَنِيها،  </w:t>
      </w:r>
      <w:r>
        <w:rPr>
          <w:color w:val="FF0000"/>
          <w:rtl w:val="1"/>
        </w:rPr>
        <w:t xml:space="preserve">وكِدْتُ أنْ أعجَلَ عليه، ثمَّ أمهَلْتُه حتَّى انصَرَفَ،  </w:t>
      </w:r>
      <w:r>
        <w:rPr>
          <w:color w:val="FF0000"/>
          <w:rtl w:val="1"/>
        </w:rPr>
        <w:t xml:space="preserve">ثمَّ لَبَّبتُه برِدائِه فجئتُ به رسولَ الله ﷺ، فقلتُ: إنّي سمعتُ هذا يَقرَأُ على غيرِ ما أقرَأْتَنِيها، فقال لي: «أرسِلْه»  </w:t>
      </w:r>
      <w:r>
        <w:rPr>
          <w:color w:val="000000"/>
          <w:rtl w:val="1"/>
        </w:rPr>
        <w:t xml:space="preserve">ثمَّ قال له: «اقرَأْ» فقرأَ. قال: «هكذا أُنزِلَتْ»،  </w:t>
      </w:r>
      <w:r>
        <w:rPr>
          <w:color w:val="000000"/>
          <w:rtl w:val="1"/>
        </w:rPr>
        <w:t xml:space="preserve">ثمَّ قال لي: «اقرَأْ» فقرأْتُ، فقال: «هكذا أُنزِلَتْ،  </w:t>
      </w:r>
      <w:r>
        <w:rPr>
          <w:color w:val="000000"/>
          <w:rtl w:val="1"/>
        </w:rPr>
        <w:t xml:space="preserve">إنَّ القرآنَ أُنزِلَ على سبعةِ أحرُفٍ، فاقرَؤُوا منه ما تَيَسَّرَ».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معنى الأحرف السبعة - الأحرف السبعة والقراءات والقرّاء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التدريس والتعليم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تلاوة النص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