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19215 — الرقم الفرعي: 99 — الرقم الأصلي: 19215</w:t>
        <w:br/>
      </w:r>
      <w:r>
        <w:rPr>
          <w:rtl w:val="1"/>
        </w:rPr>
        <w:t xml:space="preserve"> حدثنا وكيع عن شريك عن عاصم عن أبي وائل عن جرير قال: قالَ رسولُ الله ﷺ:</w:t>
        <w:br/>
      </w:r>
      <w:r>
        <w:rPr>
          <w:color w:val="FF0000"/>
          <w:rtl w:val="1"/>
        </w:rPr>
        <w:t xml:space="preserve">«المُهاجِرونَ والأَنصارُ أُولياءٌ بَعضُهم لِبعض،  </w:t>
      </w:r>
      <w:r>
        <w:rPr>
          <w:color w:val="FF0000"/>
          <w:rtl w:val="1"/>
        </w:rPr>
        <w:t xml:space="preserve">والطُّلَقاءُ مِن قُريشٍ والعُتَقاءُ مِن ثَقِيفٍ بَعضُهم أولياءُ بَعضٍ إلى يَومِ القِيامة». </w:t>
      </w:r>
      <w:r>
        <w:rPr>
          <w:color w:val="000000"/>
          <w:rtl w:val="1"/>
        </w:rPr>
        <w:t xml:space="preserve">قال شَريك: فحدَّثنا الأَعمشُ، عن تَميمِ بنِ سَلَمةَ، عن عبدِ الرَّحمنِ بنِ هلالٍ، عن جَريرٍ، عن النّبيِّ ﷺ مِثلَه.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الولاء والبراء - الأمة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