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منه،اللهم ارزقني حبّك-كتاب الدعوات-سنن الترمذي — رقم الحديث: 3491 — الرقم الفرعي: 99 — الرقم الأصلي: 3487</w:t>
        <w:br/>
      </w:r>
      <w:r>
        <w:rPr>
          <w:rtl w:val="1"/>
        </w:rPr>
        <w:t xml:space="preserve"> حدثنا سفيان بن وكيع أخبرنا ابن أبي عديّ عن حمّاد بن سلمة عن أبي جعفر الخَطْميّ عن محمد بن كعب القُرَظيّ عن عبد الله بن يزيد الخَطْميّ الأنصاريّ</w:t>
        <w:br/>
      </w:r>
      <w:r>
        <w:rPr>
          <w:color w:val="FF0000"/>
          <w:rtl w:val="1"/>
        </w:rPr>
        <w:t xml:space="preserve">أنَّهُ كانَ يَقولُ في دُعائهِ: «اللَّهُمَّ ارْزُقني ‌حُبَّكَ، وَحُبَّ من يَنْفعُني حُبُّهُ عِنْدكَ، اللَّهُمَّ ما رَزَقْتَني مِمَّا أُحِبُّ، فاجْعلهُ قوَّةً لي فِيما تُحِبُّ، اللهُمَّ وَما زَوَيْتَ عَنِّي مِمَّا أُحبُّ، فاجْعَلْهُ فَراغًا لِي فِيما تُحِبُّ». </w:t>
      </w:r>
      <w:r>
        <w:rPr>
          <w:color w:val="000000"/>
          <w:rtl w:val="1"/>
        </w:rPr>
        <w:t xml:space="preserve">هذا حديثٌ حَسَنٌ غريبٌ. </w:t>
      </w:r>
      <w:r>
        <w:rPr>
          <w:color w:val="000000"/>
          <w:rtl w:val="1"/>
        </w:rPr>
        <w:t xml:space="preserve">وأبو جَعْفرٍ الخَطْميُّ: اسْمهُ عُمَيْرُ بن يَزِيدَ بن خُماشةَ.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