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أدعية المغفرة-كتاب الدعوات-سنن الترمذي — رقم الحديث: 3504 — الرقم الفرعي: 99 — الرقم الأصلي: 3500</w:t>
        <w:br/>
      </w:r>
      <w:r>
        <w:rPr>
          <w:rtl w:val="1"/>
        </w:rPr>
        <w:t xml:space="preserve"> حدثنا عليّ بن خشرم حدثنا الفضل بن موسى عن الحسين بن واقد عن أبي إسحاق عن الحارث عن عليّ</w:t>
        <w:br/>
      </w:r>
      <w:r>
        <w:rPr>
          <w:color w:val="FF0000"/>
          <w:rtl w:val="1"/>
        </w:rPr>
        <w:t xml:space="preserve">قال: قال لِي رَسولُ اللهِ ﷺ: «ألا أُعَلِّمُكَ كَلِماتٍ إذا قُلْتَهُنَّ، غَفرَ اللهُ لكَ وَإنْ كُنْتَ مَغْفُورًا لَكَ؟»  </w:t>
      </w:r>
      <w:r>
        <w:rPr>
          <w:color w:val="FF0000"/>
          <w:rtl w:val="1"/>
        </w:rPr>
        <w:t xml:space="preserve">قال: «قُلْ: لا إله إلا اللهُ العَليُّ العَظيمُ، لا إله إلا اللهُ الحليمُ الكَريمُ، لا إله إلا اللهُ سُبْحانَ اللهِ رَبِّ العَرْشِ العَظيمِ». </w:t>
      </w:r>
      <w:r>
        <w:rPr>
          <w:color w:val="000000"/>
          <w:rtl w:val="1"/>
        </w:rPr>
        <w:t xml:space="preserve"> قال عَليُّ بن خَشْرمٍ: وَأخْبرنا عَليُّ بن الحُسينِ بن وَاقدٍ، عن أبيهِ، بِمثْلِ ذلكَ إلَّا أنَّهُ قال في آخِرها: «الحَمدُ للهِ رَبِّ العَالمينَ».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