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استحقاق القاتل سلب القتيل-كتاب الجهاد والسّيَر-صحيح مسلم — رقم الحديث: 1753 — الرقم الفرعي: 1 — الرقم الأصلي: 1753</w:t>
        <w:br/>
      </w:r>
      <w:r>
        <w:rPr>
          <w:rtl w:val="1"/>
        </w:rPr>
        <w:t xml:space="preserve"> وحدثني أبو الطاهر،أحمد بن عمرو بن سرح أخبرنا عبد الله بن وهب أخبرني معاوية بن صالح عن عبد الرحمن بن جُبَير عن أبيه عن عوف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قَتَل رجلٌ من حِمْيَر رجلًا مِن العَدُوّ، فأراد سَلَبَه، فمنعه خالد بن الوليد، وكان واليًا عليهم،  </w:t>
      </w:r>
      <w:r>
        <w:rPr>
          <w:color w:val="FF0000"/>
          <w:rtl w:val="1"/>
        </w:rPr>
        <w:t xml:space="preserve">فأتى رسولَ الله ﷺ عوفُ بنُ مالك، فأخبره،  </w:t>
      </w:r>
      <w:r>
        <w:rPr>
          <w:color w:val="FF0000"/>
          <w:rtl w:val="1"/>
        </w:rPr>
        <w:t xml:space="preserve">فقال لخالد: «ما مَنَعَك أن تُعطِيَه سَلبَه؟» قال: استَكثَرتُه يا رسول الله، قال: «ادفَعْهُ إليه»،  </w:t>
      </w:r>
      <w:r>
        <w:rPr>
          <w:color w:val="FF0000"/>
          <w:rtl w:val="1"/>
        </w:rPr>
        <w:t xml:space="preserve">فمرَّ خالدٌ بِعَوفٍ، فجَرَّ بِرِدائه، ثم قال: هل أَنجَزتُ لكَ ما ذَكرتُ لك من رسول الله ﷺ،  </w:t>
      </w:r>
      <w:r>
        <w:rPr>
          <w:color w:val="FF0000"/>
          <w:rtl w:val="1"/>
        </w:rPr>
        <w:t xml:space="preserve">فسَمِعَه رسول الله ﷺ، فاستَغضَبَ، فقال: «لا تُعطِه يا خالدُ، لا تُعطِه يا خالدُ،  </w:t>
      </w:r>
      <w:r>
        <w:rPr>
          <w:color w:val="FF0000"/>
          <w:rtl w:val="1"/>
        </w:rPr>
        <w:t xml:space="preserve">هل أنتُم تارِكُونَ لي أُمرائي؟!  </w:t>
      </w:r>
      <w:r>
        <w:rPr>
          <w:color w:val="000000"/>
          <w:rtl w:val="1"/>
        </w:rPr>
        <w:t xml:space="preserve">إنما مَثَلُكُم ومَثَلُهم كمثل رجلٍ استُرعِي إبلًا، أو غنَمًا، فرعاها، ثم تَحيَّنَ سَقيَها، فأوْرَدَها حوضًا، فشَرعَتْ فيه فشَرِبَت صَفْوَه، وتَركَتْ كَدَرَهُ،  </w:t>
      </w:r>
      <w:r>
        <w:rPr>
          <w:color w:val="000000"/>
          <w:rtl w:val="1"/>
        </w:rPr>
        <w:t xml:space="preserve">فصَفْوُه لكم، وكَدَرُه عَليهِم».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مسؤولية المحافظة على هيبة ولاة الأمر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الأحقية - قيم الأولويات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