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الاستخلاف وتركه-كتاب الإمارة-صحيح مسلم — رقم الحديث: 1823 — الرقم الفرعي: 1 — الرقم الأصلي: 1823</w:t>
        <w:br/>
      </w:r>
      <w:r>
        <w:rPr>
          <w:rtl w:val="1"/>
        </w:rPr>
        <w:t xml:space="preserve"> حدثنا أبو كُرَيب،محمد بن العلاء حدثنا أبو أسامة عن هشام بن عروة عن أبيه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حضَرْتُ أبي حينَ أُصيب، فأثنَوا عليه، وقالوا: جزاكَ اللهُ خيرًا،  </w:t>
      </w:r>
      <w:r>
        <w:rPr>
          <w:color w:val="FF0000"/>
          <w:rtl w:val="1"/>
        </w:rPr>
        <w:t xml:space="preserve">فقال: راغِبٌ وراهِب،  </w:t>
      </w:r>
      <w:r>
        <w:rPr>
          <w:color w:val="FF0000"/>
          <w:rtl w:val="1"/>
        </w:rPr>
        <w:t xml:space="preserve">قالوا: استَخلِفْ، فقال: أتحمَّلُ أمرَكم حيًّا وميْتًا!  </w:t>
      </w:r>
      <w:r>
        <w:rPr>
          <w:color w:val="FF0000"/>
          <w:rtl w:val="1"/>
        </w:rPr>
        <w:t xml:space="preserve">لَوَدِدتُ أنَّ حظِّي منها الكَفاف، لا عَلَيَّ ولا لِي،  </w:t>
      </w:r>
      <w:r>
        <w:rPr>
          <w:color w:val="FF0000"/>
          <w:rtl w:val="1"/>
        </w:rPr>
        <w:t xml:space="preserve">فإن أَستخلِفْ فقد استَخلَفَ مَن هو خيرٌ منِّي - يعني أبا بَكر -  </w:t>
      </w:r>
      <w:r>
        <w:rPr>
          <w:color w:val="FF0000"/>
          <w:rtl w:val="1"/>
        </w:rPr>
        <w:t xml:space="preserve">وإن أترُكُكم فقد تَرَكَكم مَن هو خيرٌ منِّي؛ رسولُ الله ﷺ.  </w:t>
      </w:r>
      <w:r>
        <w:rPr>
          <w:color w:val="FF0000"/>
          <w:rtl w:val="1"/>
        </w:rPr>
        <w:t xml:space="preserve">قال عبدُ الله: فعَرفتُ أنه حينَ ذَكَرَ رسولَ الله ﷺ غيرُ مُستَخلِف.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جلب المصالح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المصلحة العامة - مبادئ الإدارة</w:t>
      </w:r>
    </w:p>
    <w:p>
      <w:pPr>
        <w:bidi w:val="1"/>
        <w:jc w:val="start"/>
      </w:pPr>
      <w:r>
        <w:rPr>
          <w:rtl w:val="1"/>
        </w:rPr>
        <w:t>الشرح: الدلالة: قيمة التقوى في خوف الحاكم على نفسه من التفريط - قيمة التقوى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موت رئيس الدولة - طرق انتهاء ولاية رئيس الدولة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تزكية النفس - قيم التواضع </w:t>
      </w:r>
    </w:p>
    <w:p>
      <w:pPr>
        <w:bidi w:val="1"/>
        <w:jc w:val="start"/>
      </w:pPr>
      <w:r>
        <w:rPr>
          <w:rtl w:val="1"/>
        </w:rPr>
        <w:t>الشرح: الدلالة: قيمة مسؤولية تداول السلطة - قيم المسؤولية</w:t>
      </w:r>
    </w:p>
    <w:p>
      <w:pPr>
        <w:bidi w:val="1"/>
        <w:jc w:val="start"/>
      </w:pPr>
      <w:r>
        <w:rPr>
          <w:rtl w:val="1"/>
        </w:rPr>
        <w:t>الشرح: الدلالة: درء 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موت الأمير - طرق انتهاء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