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سكرات الموت-كتاب الرقاق-صحيح البخاري — رقم الحديث: 6512 — الرقم الفرعي: 99 — الرقم الأصلي: 6512</w:t>
        <w:br/>
      </w:r>
      <w:r>
        <w:rPr>
          <w:rtl w:val="1"/>
        </w:rPr>
        <w:t xml:space="preserve"> حدثنا إسماعيل قال:حدثني مالك عن محمد بن عمرو بن حلحلة عن معبد بن كعب بن مالك عن أبي قتادة بن ربعيّ الأنصاريّ</w:t>
        <w:br/>
      </w:r>
      <w:r>
        <w:rPr>
          <w:color w:val="000000"/>
          <w:rtl w:val="1"/>
        </w:rPr>
        <w:t xml:space="preserve">أنَّه كان يُحدِّثُ: أنَّ رسولَ الله ﷺ مُرَّ عليه بجِنازَةٍ، فقال: «مُستَرِيحٌ ومُستَراحٌ مِنْه»  </w:t>
      </w:r>
      <w:r>
        <w:rPr>
          <w:color w:val="FF0000"/>
          <w:rtl w:val="1"/>
        </w:rPr>
        <w:t xml:space="preserve">قالوا: يا رسولَ الله ما المُستَرِيحُ والمُستَراحُ مِنْه؟ قال: «العبدُ المؤمِنُ يَستَرِيحُ من نَصَبِ الدُّنْيا وأذاها إلى رَحْمةِ الله، والعبدُ الفاجِرُ يَستَرِيحُ منه العِبادُ والبلادُ والشَّجَرُ والدَّوابُّ».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