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سبأ-كتاب تفسير القرآن-سنن الترمذي — رقم الحديث: 3222 — الرقم الفرعي: 99 — الرقم الأصلي: 3220</w:t>
        <w:br/>
      </w:r>
      <w:r>
        <w:rPr>
          <w:rtl w:val="1"/>
        </w:rPr>
        <w:t xml:space="preserve"> حدثنا أبو كُريب و عبدبن حميد قالا:حدثنا أبو أسامة عن الحسن بن الحكم النّخعيّ قال:حدثني أبو سبرة النّخعيّ عن فروة بن مُسيك المُراديّ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أتيت النبي ﷺ، فقلت: يا رسولَ اللهِ أَلَا أُقاتِلُ مَن أَدبرَ مِن قَومِي بمَن أَقبلَ مِنهم؟  </w:t>
      </w:r>
      <w:r>
        <w:rPr>
          <w:color w:val="000000"/>
          <w:rtl w:val="1"/>
        </w:rPr>
        <w:t xml:space="preserve">فأَذِنَ لِي في قِتَالِهم، وأَمَّرَني، فلمّا خَرَجتُ مِن عِنده سألَ عَنِّي، «ما فَعَل الغُطَيفي؟» فأُخبرَ أَنّي قد سِرت، قال: فأَرسلَ في أَثَرِي فرَدَّنِي فأَتَيتُه وهو في نَفَرٍ من أَصحابِه، فقال:  </w:t>
      </w:r>
      <w:r>
        <w:rPr>
          <w:color w:val="FF0000"/>
          <w:rtl w:val="1"/>
        </w:rPr>
        <w:t xml:space="preserve">«ادعُ القومَ، فمَن أَسلَم مِنهُم فاقبل مِنه، ومَن لَم يُسلِم فلا تَعجل حتَّى أُحدِثَ إليك»  </w:t>
      </w:r>
      <w:r>
        <w:rPr>
          <w:color w:val="000000"/>
          <w:rtl w:val="1"/>
        </w:rPr>
        <w:t xml:space="preserve">قال: وأُنزِلَ في سَبَإٍ ما أُنزل، فقال رجلٌ: يا رسولَ الله، وما سَبَأ، أَرضٌ أو امرأة؟ قال: «ليس بأرض ولا امرَأَة، ولكنه رَجُلٌ وَلَدَ عشرةً مِن العَرَب فتَيَامَن مِنهم ستةٌ،  </w:t>
      </w:r>
      <w:r>
        <w:rPr>
          <w:color w:val="000000"/>
          <w:rtl w:val="1"/>
        </w:rPr>
        <w:t xml:space="preserve">وتَشاءَم مِنهم أَربعة. فأمّا الذين تَشاءَموا فلَخم، وجُذَام، وغَسَّان، وعامِلَة،  </w:t>
      </w:r>
      <w:r>
        <w:rPr>
          <w:color w:val="000000"/>
          <w:rtl w:val="1"/>
        </w:rPr>
        <w:t xml:space="preserve">وأَمّا الذين تَيَامَنُوا: فالأَزد، والأَشعَرِيُّون، وحِمْيَر، ومُذحِج، وأَنْمار، وكِندَة ".  </w:t>
      </w:r>
      <w:r>
        <w:rPr>
          <w:color w:val="000000"/>
          <w:rtl w:val="1"/>
        </w:rPr>
        <w:t xml:space="preserve">فقال رجلٌ: يا رَسولَ الله، وما أَنمار؟ قال: «الذين مِنهم خَثعَم، وبَجِيلَة».  </w:t>
      </w:r>
      <w:r>
        <w:rPr>
          <w:color w:val="000000"/>
          <w:rtl w:val="1"/>
        </w:rPr>
        <w:t xml:space="preserve">هذا حديث حسن غريب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قوات التوجيه والدعوة - أنواع القوات العسكرية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