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أصاب قومٌ غنيمةً،فذبح بعضهم غنماً-كتاب الذبائح-صحيح البخاري — رقم الحديث: 5543 — الرقم الفرعي: 99 — الرقم الأصلي: 5543</w:t>
        <w:br/>
      </w:r>
      <w:r>
        <w:rPr>
          <w:rtl w:val="1"/>
        </w:rPr>
        <w:t xml:space="preserve"> حدثنا مُسَدّد حدثنا أبو الأحوص حدثنا سعيد بن مسروق عن عباية بن رفاعة عن أبيه عن جده،رافع بن خديج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 للنبيِّ ﷺ: إنَّنا نَلْقَى العَدُوَّ غَداً وليس مَعَنا مُدًى؟  </w:t>
      </w:r>
      <w:r>
        <w:rPr>
          <w:color w:val="000000"/>
          <w:rtl w:val="1"/>
        </w:rPr>
        <w:t xml:space="preserve">فقال: «ما أنهَرَ الدَّمَ وذُكِرَ اسمُ الله فكُلُوا، ما لم يَكُنْ سِنٌّ ولا ظُفُرٌ،  </w:t>
      </w:r>
      <w:r>
        <w:rPr>
          <w:color w:val="000000"/>
          <w:rtl w:val="1"/>
        </w:rPr>
        <w:t xml:space="preserve">وسأُحدِّثُكم عن ذلكَ، أمَّا السِّنُّ فعَظْمٌ، وأمَّا الظُّفُرُ فمُدَى الحَبَشةِ».  </w:t>
      </w:r>
      <w:r>
        <w:rPr>
          <w:color w:val="000000"/>
          <w:rtl w:val="1"/>
        </w:rPr>
        <w:t xml:space="preserve">وتَقدَّمَ سَرَعانُ النّاس فأصابُوا من الغَنائمِ، والنبيُّ ﷺ في آخرِ النّاسِ، فنَصَبُوا قُدُوراً،  </w:t>
      </w:r>
      <w:r>
        <w:rPr>
          <w:color w:val="000000"/>
          <w:rtl w:val="1"/>
        </w:rPr>
        <w:t xml:space="preserve">فأمَرَ بها فأُكفِئَتْ، وقَسَمَ بينَهم، وعَدَلَ بَعِيراً بعَشْرِ شِياهٍ،  </w:t>
      </w:r>
      <w:r>
        <w:rPr>
          <w:color w:val="000000"/>
          <w:rtl w:val="1"/>
        </w:rPr>
        <w:t xml:space="preserve">ثمَّ نَدَّ بَعِيرٌ من أوائلِ القومِ، ولم يَكُنْ معهم خَيلٌ، فرَمَاه رجلٌ بسَهْمٍ فحَبَسَه اللهُ،  </w:t>
      </w:r>
      <w:r>
        <w:rPr>
          <w:color w:val="000000"/>
          <w:rtl w:val="1"/>
        </w:rPr>
        <w:t xml:space="preserve">فقال: «إنَّ لِهذه البَهائمِ أوابدَ كأوابدِ الوَحْشِ، فما فعَلَ منها هذا فافعَلُوا مِثلَ هذا».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