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زمزم وجهل العرب-كتاب المناقب-صحيح البخاري — رقم الحديث: 3524 — الرقم الفرعي: 99 — الرقم الأصلي: 3524</w:t>
        <w:br/>
      </w:r>
      <w:r>
        <w:rPr>
          <w:rtl w:val="1"/>
        </w:rPr>
        <w:t xml:space="preserve"> حدثنا أبو النعمان حدثنا أبو عوانة عن أبي بشر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إذا سَرَّكَ أنْ تَعلَمَ جَهْلَ العربِ، فاقرَأْ ما فوقَ الثَّلاثينَ ومئةٍ في سورةِ الأنعامِ: ﴿قَدْ خَسِرَ الَّذِينَ قَتَلُوا أَوْلَادَهُمْ سَفَهًا بِغَيْرِ عِلْمٍ﴾ إلى قولِه: ﴿قَدْ ضَلُّوا وَمَا كَانُوا مُهْتَدِينَ﴾ [الأنعام:140].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الوأد والإجهاض - حفظ النسل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