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البيعة على فراق المشرك-كتاب البيعة-سنن النسائي — رقم الحديث: 4177 — الرقم الفرعي: 99 — الرقم الأصلي: 4177</w:t>
        <w:br/>
      </w:r>
      <w:r>
        <w:rPr>
          <w:rtl w:val="1"/>
        </w:rPr>
        <w:t xml:space="preserve"> أخبرني محمد بن قدامة قال:حدثنا جرير عن منصور عن أبي وائل عن أبي نُخيلة البَجلي قال:قال جرير</w:t>
        <w:br/>
      </w:r>
      <w:r>
        <w:rPr>
          <w:color w:val="000000"/>
          <w:rtl w:val="1"/>
        </w:rPr>
        <w:t xml:space="preserve">أَتيتُ النّبيَّ ﷺ وهو يُبايِعُ، فقلتُ: يا رسولَ اللهِ، ابسُط يَدَك حتّى أُبايعَك، واشتِرطْ عَلَيَّ، فأنتَ أَعلمُ،  </w:t>
      </w:r>
      <w:r>
        <w:rPr>
          <w:color w:val="000000"/>
          <w:rtl w:val="1"/>
        </w:rPr>
        <w:t xml:space="preserve">قال: «أُبايعُكَ على أَن تَعبدَ اللهَ، وتُقيمَ الصَّلاةَ، وتُؤتِي الزّكاةَ،  </w:t>
      </w:r>
      <w:r>
        <w:rPr>
          <w:color w:val="FF0000"/>
          <w:rtl w:val="1"/>
        </w:rPr>
        <w:t xml:space="preserve">وتُناصِح المُسلِمِين، وتُفَارِق المُشرِكِين».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الولاء والبراء - الأمة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