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فضل من كسا محتاجاً-كتاب صفة القيامة-سنن الترمذي — رقم الحديث: 2484 — الرقم الفرعي: 99 — الرقم الأصلي: 2486</w:t>
        <w:br/>
      </w:r>
      <w:r>
        <w:rPr>
          <w:rtl w:val="1"/>
        </w:rPr>
        <w:t xml:space="preserve"> حدثنا محمود بن غيلان حدثنا أبو أحمد الزبيريّ حدثنا خالد بن طهمان أبو العلاء حدثنا حصين</w:t>
        <w:br/>
      </w:r>
      <w:r>
        <w:rPr>
          <w:color w:val="000000"/>
          <w:rtl w:val="1"/>
        </w:rPr>
        <w:t xml:space="preserve">قال: جاء سائلٌ فسَأَلَ ابنَ عَبّاس،  </w:t>
      </w:r>
      <w:r>
        <w:rPr>
          <w:color w:val="000000"/>
          <w:rtl w:val="1"/>
        </w:rPr>
        <w:t xml:space="preserve">فقال ابنُ عَبّاس للسّائل: أتشهدُ أَن لا إله إلّا الله؟ قال: نعم،  </w:t>
      </w:r>
      <w:r>
        <w:rPr>
          <w:color w:val="000000"/>
          <w:rtl w:val="1"/>
        </w:rPr>
        <w:t xml:space="preserve">قال: أتشهدُ أَنَّ محمدًا رَسولُ الله؟ قال: نَعم. قال: وتَصُومُ رَمَضَان؟ قال: نعم.  </w:t>
      </w:r>
      <w:r>
        <w:rPr>
          <w:color w:val="FF0000"/>
          <w:rtl w:val="1"/>
        </w:rPr>
        <w:t xml:space="preserve">قال: سألتَ وللسائل حَقّ، إنَّه لَحَقّ عَلَينا أَن نَصِلَك، فأَعطاه ثَوْباً، ثمَّ قال: سمعتُ رَسولَ الله ﷺ يَقولُ:  </w:t>
      </w:r>
      <w:r>
        <w:rPr>
          <w:color w:val="FF0000"/>
          <w:rtl w:val="1"/>
        </w:rPr>
        <w:t xml:space="preserve">«ما مِن مُسلمٍ كَسَا مُسلِمًا ثَوبًا إلّا كانَ في حِفظٍ مِن اللهِ ما دَام مِنه عَلَيه خِرقةٌ».  </w:t>
      </w:r>
      <w:r>
        <w:rPr>
          <w:color w:val="000000"/>
          <w:rtl w:val="1"/>
        </w:rPr>
        <w:t xml:space="preserve">هذا حديثٌ حَسَن غَريب مِن هذا الوجه.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فضل إعانة المحتاجين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رعاية المحتاجين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