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189 — الرقم الفرعي: 1 — الرقم الأصلي: 189</w:t>
        <w:br/>
      </w:r>
      <w:r>
        <w:rPr>
          <w:rtl w:val="1"/>
        </w:rPr>
        <w:t xml:space="preserve"> حدثنا سعيد بن عمرو الأشعثيّ حدثنا سفيان بن عيينة عن مُطرِّف ملاحظة وابن أَبجر عن الشعبيّ قال:سمعت المغيرة بن شعبة ملاحظة روايةً إنْ شاء الله ح وحدثنا ابن أبي عمر حدثنا سفيان حدثنا مُطرِّف بن طَريف و عبد الملك بن سعيد سمعا الشعبيّ يخبر عن المغيرة بن شعبة ملاحظة قال:سمعته على المنبر يرفعه إلى رسول الله صلى الله عليه وسلم سند آخر   قال:وحدثني بِشر بن الحكم ملاحظة واللفظ له حدثنا سفيان بن عُيينة حدثنا مُطرِّف و ابن أبجر سمعا الشعبيّ يقول:سمعت المغيرة بن شعبة ملاحظة يخبر به الناس على المنبر ملاحظة قال سفيان:رفعه أحدهما،أُراه ابن أبجر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«سألَ موسى ربَّه: ما أَدنَى أَهلِ الجَنَّةِ مَنزلةً؟  </w:t>
      </w:r>
      <w:r>
        <w:rPr>
          <w:color w:val="FF0000"/>
          <w:rtl w:val="1"/>
        </w:rPr>
        <w:t xml:space="preserve">قال: هو رجُلٌ يَجيءُ بعدَ ما أُدخِلَ أَهلُ الجَنَّة الجَنَّة، فيُقال له: ادخُل الجَنّةَ، فيقول: أيْ ربِّ، كيف؟ وقد نَزَلَ الناسُ مَنَازِلَهم وأَخذُوا أَخَذاتِهم؟ فيُقالُ له: أَتَرضَى أنْ يكونَ لك مثلُ مُلْك مَلِكٍ مِن مُلُوك الدُّنيا؟ فيقولُ: رَضِيتُ ربّ، فيقول: لكَ ذلك ومِثْلُه ومِثْلُه ومِثْلُه ومِثْلُه، فقالَ في الخامسة: رَضيتُ ربِّ، فيقول: هذا لكَ وعَشَرةُ أَمثَالِه، ولَكَ ما اشتَهَت نفسُك ولَذّت عَينُك، فيقول: رَضيتُ ربِّ،  </w:t>
      </w:r>
      <w:r>
        <w:rPr>
          <w:color w:val="FF0000"/>
          <w:rtl w:val="1"/>
        </w:rPr>
        <w:t xml:space="preserve">قال: ربِّ، فأَعلاهم منزلةً؟ قال: أُولئكَ الذين أَردتُ، غرستُ كرامتَهم بِيَدِي، وخَتمتُ عليها، فلم تَرَ عينٌ ولم تَسمع أُذنٌ، ولم يَخطُر على قلبِ بَشَرٍ، قال: ومِصداقُه في كتابِ الله عزّ وجلّ: ﴿فَلَا تَعْلَمُ نَفْسٌ مَا أُخْفِيَ لَهُمْ مِنْ قُرَّةِ أَعْيُنٍ﴾ الآية، [السجدة:17].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* أدنى أهل الجنة منزلة - درجات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فيها ما لا عين رأت ولا أذن سمعت ولا خطر على قلب بشر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آخر أهل الجنة دخولًا لها - تفاوت المؤمنين في دخول الجنة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