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اللحد ونصب اللبن على الميت-كتاب الجنائز-صحيح مسلم — رقم الحديث: 966 — الرقم الفرعي: 99 — الرقم الأصلي: 966</w:t>
        <w:br/>
      </w:r>
      <w:r>
        <w:rPr>
          <w:rtl w:val="1"/>
        </w:rPr>
        <w:t xml:space="preserve"> حدثنا يحيى بن يحيى أخبرنا عبد الله بن جعفر المِسْوَريّ عن إسماعيل بن محمد بن سعد عن عامر بن سعد بن أبي وقاص</w:t>
        <w:br/>
      </w:r>
      <w:r>
        <w:rPr>
          <w:color w:val="000000"/>
          <w:rtl w:val="1"/>
        </w:rPr>
        <w:t xml:space="preserve">أنَّ سعدَ بنَ أَبي وقّاصٍ قالَ في مرَضِه الذي هلَكَ فيه:  </w:t>
      </w:r>
      <w:r>
        <w:rPr>
          <w:color w:val="FF0000"/>
          <w:rtl w:val="1"/>
        </w:rPr>
        <w:t xml:space="preserve">الحَدُوا لي لَحْدًا، وانصِبُوا علَيَّ اللَّبِنَ نَصْبًا،  </w:t>
      </w:r>
      <w:r>
        <w:rPr>
          <w:color w:val="FF0000"/>
          <w:rtl w:val="1"/>
        </w:rPr>
        <w:t xml:space="preserve">كما صُنِعَ برَسُولِ الله ﷺ.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الشق واللحد - أوصاف القبر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