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يؤمر به المأموم من اتباع الإمام-كتاب الصلاة-سنن أبي داود — رقم الحديث: 619 — الرقم الفرعي: 99 — الرقم الأصلي: 619</w:t>
        <w:br/>
      </w:r>
      <w:r>
        <w:rPr>
          <w:rtl w:val="1"/>
        </w:rPr>
        <w:t xml:space="preserve"> حدثنا مُسدّد ثنا يحيى عن ابن عجلان حدثني محمد بن يحيى بن حبّان عن ابن محيريز عن معاوية بن أبي سفيان قال:قال رسول الله صلى الله عليه وسلم</w:t>
        <w:br/>
      </w:r>
      <w:r>
        <w:rPr>
          <w:color w:val="FF0000"/>
          <w:rtl w:val="1"/>
        </w:rPr>
        <w:t xml:space="preserve">«لا تُبادِرُوني برُكوعٍ ولا بسُجودٍ،  </w:t>
      </w:r>
      <w:r>
        <w:rPr>
          <w:color w:val="000000"/>
          <w:rtl w:val="1"/>
        </w:rPr>
        <w:t xml:space="preserve">فإنّه مهما أَسبِقْكم به إذا ركعتُ تُدرِكوني به إذا رَفعتُ، إنِّي قد بَدَّنتُ».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مسابقة المأموم الإمام - ما ينهى عنه المأموم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